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947" w:rsidRPr="00BA347A" w:rsidRDefault="00D52637" w:rsidP="00D52637">
      <w:pPr>
        <w:spacing w:line="360" w:lineRule="auto"/>
        <w:jc w:val="center"/>
        <w:rPr>
          <w:rFonts w:ascii="Times New Roman" w:hAnsi="Times New Roman" w:cs="Times New Roman"/>
          <w:b/>
          <w:bCs/>
          <w:sz w:val="24"/>
          <w:szCs w:val="24"/>
        </w:rPr>
      </w:pPr>
      <w:r w:rsidRPr="00BA347A">
        <w:rPr>
          <w:rFonts w:ascii="Times New Roman" w:hAnsi="Times New Roman" w:cs="Times New Roman"/>
          <w:b/>
          <w:i/>
          <w:sz w:val="24"/>
          <w:szCs w:val="24"/>
        </w:rPr>
        <w:t>ACADEMIC</w:t>
      </w:r>
      <w:r w:rsidR="0037434A">
        <w:rPr>
          <w:rFonts w:ascii="Times New Roman" w:hAnsi="Times New Roman" w:cs="Times New Roman"/>
          <w:b/>
          <w:i/>
          <w:sz w:val="24"/>
          <w:szCs w:val="24"/>
        </w:rPr>
        <w:t xml:space="preserve"> FRAUD</w:t>
      </w:r>
      <w:r w:rsidRPr="00BA347A">
        <w:rPr>
          <w:rFonts w:ascii="Times New Roman" w:hAnsi="Times New Roman" w:cs="Times New Roman"/>
          <w:b/>
          <w:sz w:val="24"/>
          <w:szCs w:val="24"/>
        </w:rPr>
        <w:t xml:space="preserve">: </w:t>
      </w:r>
      <w:r w:rsidR="00086F5D">
        <w:rPr>
          <w:rFonts w:ascii="Times New Roman" w:hAnsi="Times New Roman" w:cs="Times New Roman"/>
          <w:b/>
          <w:sz w:val="24"/>
          <w:szCs w:val="24"/>
          <w:lang w:val="en-US"/>
        </w:rPr>
        <w:t xml:space="preserve"> </w:t>
      </w:r>
      <w:r w:rsidRPr="00BA347A">
        <w:rPr>
          <w:rFonts w:ascii="Times New Roman" w:hAnsi="Times New Roman" w:cs="Times New Roman"/>
          <w:b/>
          <w:i/>
          <w:sz w:val="24"/>
          <w:szCs w:val="24"/>
        </w:rPr>
        <w:t>FRAUD DIAMOND THEORY</w:t>
      </w:r>
      <w:r w:rsidR="00086F5D" w:rsidRPr="00086F5D">
        <w:rPr>
          <w:rFonts w:ascii="Times New Roman" w:hAnsi="Times New Roman" w:cs="Times New Roman"/>
          <w:b/>
          <w:sz w:val="24"/>
          <w:szCs w:val="24"/>
        </w:rPr>
        <w:t xml:space="preserve"> </w:t>
      </w:r>
      <w:r w:rsidR="00086F5D" w:rsidRPr="00BA347A">
        <w:rPr>
          <w:rFonts w:ascii="Times New Roman" w:hAnsi="Times New Roman" w:cs="Times New Roman"/>
          <w:b/>
          <w:sz w:val="24"/>
          <w:szCs w:val="24"/>
        </w:rPr>
        <w:t>DALAM PERSPEKTIF</w:t>
      </w:r>
    </w:p>
    <w:p w:rsidR="00AF2BAE" w:rsidRDefault="00AF2BAE" w:rsidP="00AF2BAE">
      <w:pPr>
        <w:spacing w:after="0" w:line="240" w:lineRule="auto"/>
        <w:jc w:val="center"/>
        <w:rPr>
          <w:rFonts w:ascii="Times New Roman" w:hAnsi="Times New Roman" w:cs="Times New Roman"/>
          <w:b/>
          <w:bCs/>
          <w:sz w:val="24"/>
          <w:szCs w:val="24"/>
        </w:rPr>
      </w:pPr>
    </w:p>
    <w:p w:rsidR="009A1819" w:rsidRPr="00086F5D" w:rsidRDefault="00AF2BAE" w:rsidP="00086F5D">
      <w:pPr>
        <w:spacing w:after="0" w:line="240" w:lineRule="auto"/>
        <w:jc w:val="center"/>
        <w:rPr>
          <w:rFonts w:ascii="Times New Roman" w:hAnsi="Times New Roman" w:cs="Times New Roman"/>
          <w:b/>
          <w:bCs/>
          <w:sz w:val="24"/>
          <w:szCs w:val="24"/>
          <w:lang w:val="en-US"/>
        </w:rPr>
      </w:pPr>
      <w:bookmarkStart w:id="0" w:name="_GoBack"/>
      <w:r>
        <w:rPr>
          <w:rFonts w:ascii="Times New Roman" w:hAnsi="Times New Roman" w:cs="Times New Roman"/>
          <w:b/>
          <w:bCs/>
          <w:sz w:val="24"/>
          <w:szCs w:val="24"/>
        </w:rPr>
        <w:t>Hariri</w:t>
      </w:r>
      <w:r w:rsidR="00086F5D" w:rsidRPr="00086F5D">
        <w:t xml:space="preserve"> </w:t>
      </w:r>
      <w:r w:rsidR="00086F5D">
        <w:rPr>
          <w:lang w:val="en-US"/>
        </w:rPr>
        <w:t>(</w:t>
      </w:r>
      <w:r w:rsidR="00086F5D">
        <w:rPr>
          <w:rStyle w:val="from"/>
          <w:color w:val="0000FF"/>
          <w:u w:val="single"/>
        </w:rPr>
        <w:t>hariri_h2o@yahoo.com)</w:t>
      </w:r>
    </w:p>
    <w:p w:rsidR="0065485E" w:rsidRPr="00086F5D" w:rsidRDefault="00AF2BAE" w:rsidP="00086F5D">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Ayub Wijayati</w:t>
      </w:r>
      <w:r w:rsidR="0065485E">
        <w:rPr>
          <w:rFonts w:ascii="Times New Roman" w:hAnsi="Times New Roman" w:cs="Times New Roman"/>
          <w:b/>
          <w:bCs/>
          <w:sz w:val="24"/>
          <w:szCs w:val="24"/>
        </w:rPr>
        <w:t xml:space="preserve"> SP</w:t>
      </w:r>
      <w:r w:rsidR="00086F5D">
        <w:rPr>
          <w:rFonts w:ascii="Times New Roman" w:hAnsi="Times New Roman" w:cs="Times New Roman"/>
          <w:b/>
          <w:bCs/>
          <w:sz w:val="24"/>
          <w:szCs w:val="24"/>
          <w:lang w:val="en-US"/>
        </w:rPr>
        <w:t>(</w:t>
      </w:r>
      <w:r w:rsidR="00086F5D" w:rsidRPr="00086F5D">
        <w:t xml:space="preserve"> </w:t>
      </w:r>
      <w:r w:rsidR="00086F5D">
        <w:rPr>
          <w:rStyle w:val="from"/>
          <w:color w:val="0000FF"/>
          <w:u w:val="single"/>
        </w:rPr>
        <w:t>ayub.wijayati@gmail.com</w:t>
      </w:r>
      <w:r w:rsidR="00086F5D">
        <w:rPr>
          <w:rStyle w:val="from"/>
          <w:color w:val="0000FF"/>
          <w:u w:val="single"/>
          <w:lang w:val="en-US"/>
        </w:rPr>
        <w:t>)</w:t>
      </w:r>
    </w:p>
    <w:p w:rsidR="00086F5D" w:rsidRDefault="00AF2BAE" w:rsidP="00086F5D">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Fahrurrozi Rahman</w:t>
      </w:r>
    </w:p>
    <w:bookmarkEnd w:id="0"/>
    <w:p w:rsidR="009D1947" w:rsidRPr="00AF2BAE" w:rsidRDefault="008C3851" w:rsidP="00086F5D">
      <w:pPr>
        <w:spacing w:after="0" w:line="240" w:lineRule="auto"/>
        <w:jc w:val="center"/>
        <w:rPr>
          <w:rFonts w:ascii="Times New Roman" w:hAnsi="Times New Roman" w:cs="Times New Roman"/>
          <w:b/>
          <w:bCs/>
          <w:sz w:val="24"/>
          <w:szCs w:val="24"/>
        </w:rPr>
      </w:pPr>
      <w:r w:rsidRPr="00AF2BAE">
        <w:rPr>
          <w:rFonts w:ascii="Times New Roman" w:hAnsi="Times New Roman" w:cs="Times New Roman"/>
          <w:b/>
          <w:bCs/>
          <w:sz w:val="24"/>
          <w:szCs w:val="24"/>
        </w:rPr>
        <w:t>U</w:t>
      </w:r>
      <w:r w:rsidR="00AF2BAE" w:rsidRPr="00AF2BAE">
        <w:rPr>
          <w:rFonts w:ascii="Times New Roman" w:hAnsi="Times New Roman" w:cs="Times New Roman"/>
          <w:b/>
          <w:bCs/>
          <w:sz w:val="24"/>
          <w:szCs w:val="24"/>
        </w:rPr>
        <w:t>niversitas</w:t>
      </w:r>
      <w:r w:rsidRPr="00AF2BAE">
        <w:rPr>
          <w:rFonts w:ascii="Times New Roman" w:hAnsi="Times New Roman" w:cs="Times New Roman"/>
          <w:b/>
          <w:bCs/>
          <w:sz w:val="24"/>
          <w:szCs w:val="24"/>
        </w:rPr>
        <w:t xml:space="preserve"> </w:t>
      </w:r>
      <w:r w:rsidR="00AF2BAE" w:rsidRPr="00AF2BAE">
        <w:rPr>
          <w:rFonts w:ascii="Times New Roman" w:hAnsi="Times New Roman" w:cs="Times New Roman"/>
          <w:b/>
          <w:bCs/>
          <w:sz w:val="24"/>
          <w:szCs w:val="24"/>
        </w:rPr>
        <w:t>Islam Malang</w:t>
      </w:r>
    </w:p>
    <w:p w:rsidR="009D1947" w:rsidRPr="00086F5D" w:rsidRDefault="009D1947" w:rsidP="00BA347A">
      <w:pPr>
        <w:spacing w:after="0"/>
        <w:jc w:val="center"/>
        <w:rPr>
          <w:rFonts w:ascii="Times New Roman" w:hAnsi="Times New Roman" w:cs="Times New Roman"/>
          <w:b/>
          <w:bCs/>
          <w:sz w:val="32"/>
          <w:szCs w:val="32"/>
          <w:lang w:val="en-US"/>
        </w:rPr>
      </w:pPr>
    </w:p>
    <w:p w:rsidR="00086F5D" w:rsidRDefault="007F47ED" w:rsidP="00086F5D">
      <w:pPr>
        <w:spacing w:line="240" w:lineRule="auto"/>
        <w:jc w:val="center"/>
        <w:rPr>
          <w:rFonts w:ascii="Times New Roman" w:hAnsi="Times New Roman" w:cs="Times New Roman"/>
          <w:b/>
          <w:sz w:val="24"/>
          <w:szCs w:val="24"/>
          <w:lang w:val="en-US"/>
        </w:rPr>
      </w:pPr>
      <w:r w:rsidRPr="007F47ED">
        <w:rPr>
          <w:rFonts w:ascii="Times New Roman" w:hAnsi="Times New Roman" w:cs="Times New Roman"/>
          <w:b/>
          <w:sz w:val="24"/>
          <w:szCs w:val="24"/>
        </w:rPr>
        <w:t>Abstrac</w:t>
      </w:r>
      <w:r w:rsidR="00086F5D">
        <w:rPr>
          <w:rFonts w:ascii="Times New Roman" w:hAnsi="Times New Roman" w:cs="Times New Roman"/>
          <w:b/>
          <w:sz w:val="24"/>
          <w:szCs w:val="24"/>
          <w:lang w:val="en-US"/>
        </w:rPr>
        <w:t>t</w:t>
      </w:r>
      <w:r w:rsidRPr="007F47ED">
        <w:rPr>
          <w:rFonts w:ascii="Times New Roman" w:hAnsi="Times New Roman" w:cs="Times New Roman"/>
          <w:b/>
          <w:sz w:val="24"/>
          <w:szCs w:val="24"/>
        </w:rPr>
        <w:t>:</w:t>
      </w:r>
    </w:p>
    <w:p w:rsidR="007F47ED" w:rsidRPr="007F47ED" w:rsidRDefault="007F47ED" w:rsidP="007F47ED">
      <w:pPr>
        <w:spacing w:line="240" w:lineRule="auto"/>
        <w:jc w:val="both"/>
        <w:rPr>
          <w:rFonts w:ascii="Times New Roman" w:hAnsi="Times New Roman" w:cs="Times New Roman"/>
          <w:sz w:val="24"/>
          <w:szCs w:val="24"/>
        </w:rPr>
      </w:pPr>
      <w:r w:rsidRPr="007F47ED">
        <w:rPr>
          <w:rFonts w:ascii="Times New Roman" w:hAnsi="Times New Roman" w:cs="Times New Roman"/>
          <w:sz w:val="24"/>
          <w:szCs w:val="24"/>
        </w:rPr>
        <w:t>This study aims to examine whether simultaneous and partial fraud diamond theory consisting of pressure, opportunity, rationalization and ability to influence academic fraud. This research uses quantitative method by distributing questionnaires directly to the respondents. This study took a sample of S1 Accounting Department students in Malang. The results obtained from this study are simultaneously fraud diamond theory (pressure, opportunity, rationalization and capability) have a significant positive effect on the behavior of academic fraud. Partially, the pressure has a significant positive effect on the behavior of academic fraud, The partial opportunity significant positively effect the behavior of academic fraud, Partially rationalization has a significant positive effect on the behavior of academic fraud, And partially capabillity positively significant effect on the behavior academic fraud. But among the four theories are the most influential rationalization of academic fraud behavior. The results of this study can provide input to the educator in order to minimize the behavior of academic fraud.</w:t>
      </w:r>
    </w:p>
    <w:p w:rsidR="009D1947" w:rsidRPr="007F47ED" w:rsidRDefault="007F47ED" w:rsidP="007F47ED">
      <w:pPr>
        <w:spacing w:line="240" w:lineRule="auto"/>
        <w:rPr>
          <w:rFonts w:ascii="Times New Roman" w:hAnsi="Times New Roman" w:cs="Times New Roman"/>
          <w:sz w:val="24"/>
          <w:szCs w:val="24"/>
        </w:rPr>
      </w:pPr>
      <w:r w:rsidRPr="008E0850">
        <w:rPr>
          <w:rFonts w:ascii="Times New Roman" w:hAnsi="Times New Roman" w:cs="Times New Roman"/>
          <w:b/>
          <w:sz w:val="24"/>
          <w:szCs w:val="24"/>
        </w:rPr>
        <w:t>Key words</w:t>
      </w:r>
      <w:r w:rsidRPr="007F47ED">
        <w:rPr>
          <w:rFonts w:ascii="Times New Roman" w:hAnsi="Times New Roman" w:cs="Times New Roman"/>
          <w:sz w:val="24"/>
          <w:szCs w:val="24"/>
        </w:rPr>
        <w:t>: academic fraud, pressure, opportunity, rationalization, capability</w:t>
      </w:r>
    </w:p>
    <w:p w:rsidR="007F47ED" w:rsidRDefault="007F47ED" w:rsidP="007F47ED">
      <w:pPr>
        <w:spacing w:line="240" w:lineRule="auto"/>
        <w:rPr>
          <w:rFonts w:ascii="Times New Roman" w:hAnsi="Times New Roman" w:cs="Times New Roman"/>
          <w:sz w:val="24"/>
          <w:szCs w:val="24"/>
        </w:rPr>
      </w:pPr>
    </w:p>
    <w:p w:rsidR="009D1947" w:rsidRPr="007F47ED" w:rsidRDefault="009D1947" w:rsidP="00FA1249">
      <w:pPr>
        <w:jc w:val="center"/>
        <w:rPr>
          <w:rFonts w:ascii="Times New Roman" w:hAnsi="Times New Roman" w:cs="Times New Roman"/>
          <w:b/>
          <w:sz w:val="24"/>
          <w:szCs w:val="24"/>
        </w:rPr>
      </w:pPr>
    </w:p>
    <w:p w:rsidR="008C3851" w:rsidRPr="007F47ED" w:rsidRDefault="008C3851" w:rsidP="00FA1249">
      <w:pPr>
        <w:jc w:val="center"/>
        <w:rPr>
          <w:rFonts w:ascii="Times New Roman" w:hAnsi="Times New Roman" w:cs="Times New Roman"/>
          <w:b/>
          <w:sz w:val="24"/>
          <w:szCs w:val="24"/>
        </w:rPr>
      </w:pPr>
    </w:p>
    <w:p w:rsidR="008C3851" w:rsidRDefault="008C3851" w:rsidP="00FA1249">
      <w:pPr>
        <w:jc w:val="center"/>
        <w:rPr>
          <w:rFonts w:ascii="Times New Roman" w:hAnsi="Times New Roman" w:cs="Times New Roman"/>
          <w:b/>
          <w:sz w:val="24"/>
          <w:szCs w:val="24"/>
          <w:lang w:val="en-US"/>
        </w:rPr>
      </w:pPr>
    </w:p>
    <w:p w:rsidR="00574DC6" w:rsidRDefault="00574DC6" w:rsidP="00FA1249">
      <w:pPr>
        <w:jc w:val="center"/>
        <w:rPr>
          <w:rFonts w:ascii="Times New Roman" w:hAnsi="Times New Roman" w:cs="Times New Roman"/>
          <w:b/>
          <w:sz w:val="24"/>
          <w:szCs w:val="24"/>
          <w:lang w:val="en-US"/>
        </w:rPr>
      </w:pPr>
    </w:p>
    <w:p w:rsidR="00574DC6" w:rsidRDefault="00574DC6" w:rsidP="00FA1249">
      <w:pPr>
        <w:jc w:val="center"/>
        <w:rPr>
          <w:rFonts w:ascii="Times New Roman" w:hAnsi="Times New Roman" w:cs="Times New Roman"/>
          <w:b/>
          <w:sz w:val="24"/>
          <w:szCs w:val="24"/>
          <w:lang w:val="en-US"/>
        </w:rPr>
      </w:pPr>
    </w:p>
    <w:p w:rsidR="00574DC6" w:rsidRDefault="00574DC6" w:rsidP="00FA1249">
      <w:pPr>
        <w:jc w:val="center"/>
        <w:rPr>
          <w:rFonts w:ascii="Times New Roman" w:hAnsi="Times New Roman" w:cs="Times New Roman"/>
          <w:b/>
          <w:sz w:val="24"/>
          <w:szCs w:val="24"/>
          <w:lang w:val="en-US"/>
        </w:rPr>
      </w:pPr>
    </w:p>
    <w:p w:rsidR="00574DC6" w:rsidRDefault="00574DC6" w:rsidP="00FA1249">
      <w:pPr>
        <w:jc w:val="center"/>
        <w:rPr>
          <w:rFonts w:ascii="Times New Roman" w:hAnsi="Times New Roman" w:cs="Times New Roman"/>
          <w:b/>
          <w:sz w:val="24"/>
          <w:szCs w:val="24"/>
          <w:lang w:val="en-US"/>
        </w:rPr>
      </w:pPr>
    </w:p>
    <w:p w:rsidR="00574DC6" w:rsidRDefault="00574DC6" w:rsidP="00FA1249">
      <w:pPr>
        <w:jc w:val="center"/>
        <w:rPr>
          <w:rFonts w:ascii="Times New Roman" w:hAnsi="Times New Roman" w:cs="Times New Roman"/>
          <w:b/>
          <w:sz w:val="24"/>
          <w:szCs w:val="24"/>
          <w:lang w:val="en-US"/>
        </w:rPr>
      </w:pPr>
    </w:p>
    <w:p w:rsidR="00574DC6" w:rsidRDefault="00574DC6" w:rsidP="00FA1249">
      <w:pPr>
        <w:jc w:val="center"/>
        <w:rPr>
          <w:rFonts w:ascii="Times New Roman" w:hAnsi="Times New Roman" w:cs="Times New Roman"/>
          <w:b/>
          <w:sz w:val="24"/>
          <w:szCs w:val="24"/>
          <w:lang w:val="en-US"/>
        </w:rPr>
      </w:pPr>
    </w:p>
    <w:p w:rsidR="00574DC6" w:rsidRDefault="00574DC6" w:rsidP="00FA1249">
      <w:pPr>
        <w:jc w:val="center"/>
        <w:rPr>
          <w:rFonts w:ascii="Times New Roman" w:hAnsi="Times New Roman" w:cs="Times New Roman"/>
          <w:b/>
          <w:sz w:val="24"/>
          <w:szCs w:val="24"/>
          <w:lang w:val="en-US"/>
        </w:rPr>
      </w:pPr>
    </w:p>
    <w:p w:rsidR="00574DC6" w:rsidRDefault="00574DC6" w:rsidP="00FA1249">
      <w:pPr>
        <w:jc w:val="center"/>
        <w:rPr>
          <w:rFonts w:ascii="Times New Roman" w:hAnsi="Times New Roman" w:cs="Times New Roman"/>
          <w:b/>
          <w:sz w:val="24"/>
          <w:szCs w:val="24"/>
          <w:lang w:val="en-US"/>
        </w:rPr>
      </w:pPr>
    </w:p>
    <w:p w:rsidR="00574DC6" w:rsidRDefault="00574DC6" w:rsidP="00FA1249">
      <w:pPr>
        <w:jc w:val="center"/>
        <w:rPr>
          <w:rFonts w:ascii="Times New Roman" w:hAnsi="Times New Roman" w:cs="Times New Roman"/>
          <w:b/>
          <w:sz w:val="24"/>
          <w:szCs w:val="24"/>
          <w:lang w:val="en-US"/>
        </w:rPr>
      </w:pPr>
    </w:p>
    <w:p w:rsidR="00574DC6" w:rsidRDefault="00574DC6" w:rsidP="00FA1249">
      <w:pPr>
        <w:jc w:val="center"/>
        <w:rPr>
          <w:rFonts w:ascii="Times New Roman" w:hAnsi="Times New Roman" w:cs="Times New Roman"/>
          <w:b/>
          <w:sz w:val="24"/>
          <w:szCs w:val="24"/>
          <w:lang w:val="en-US"/>
        </w:rPr>
      </w:pPr>
    </w:p>
    <w:p w:rsidR="00574DC6" w:rsidRPr="00574DC6" w:rsidRDefault="00574DC6" w:rsidP="00FA1249">
      <w:pPr>
        <w:jc w:val="center"/>
        <w:rPr>
          <w:rFonts w:ascii="Times New Roman" w:hAnsi="Times New Roman" w:cs="Times New Roman"/>
          <w:b/>
          <w:sz w:val="24"/>
          <w:szCs w:val="24"/>
          <w:lang w:val="en-US"/>
        </w:rPr>
      </w:pPr>
    </w:p>
    <w:p w:rsidR="007F7F55" w:rsidRPr="00AF2BAE" w:rsidRDefault="007F7F55" w:rsidP="00AF2BAE">
      <w:pPr>
        <w:spacing w:after="0" w:line="240" w:lineRule="auto"/>
        <w:rPr>
          <w:rFonts w:ascii="Times New Roman" w:hAnsi="Times New Roman" w:cs="Times New Roman"/>
          <w:b/>
          <w:sz w:val="24"/>
          <w:szCs w:val="24"/>
        </w:rPr>
      </w:pPr>
      <w:r w:rsidRPr="00AF2BAE">
        <w:rPr>
          <w:rFonts w:ascii="Times New Roman" w:hAnsi="Times New Roman" w:cs="Times New Roman"/>
          <w:b/>
          <w:sz w:val="24"/>
          <w:szCs w:val="24"/>
        </w:rPr>
        <w:t>PENDAHULUAN</w:t>
      </w:r>
    </w:p>
    <w:p w:rsidR="007F7F55" w:rsidRPr="00F00C90" w:rsidRDefault="007F7F55" w:rsidP="00F00C90">
      <w:pPr>
        <w:spacing w:after="0" w:line="240" w:lineRule="auto"/>
        <w:jc w:val="both"/>
        <w:rPr>
          <w:rFonts w:ascii="Times New Roman" w:hAnsi="Times New Roman" w:cs="Times New Roman"/>
          <w:b/>
          <w:sz w:val="24"/>
          <w:szCs w:val="24"/>
        </w:rPr>
      </w:pPr>
      <w:r w:rsidRPr="00F00C90">
        <w:rPr>
          <w:rFonts w:ascii="Times New Roman" w:hAnsi="Times New Roman" w:cs="Times New Roman"/>
          <w:b/>
          <w:sz w:val="24"/>
          <w:szCs w:val="24"/>
        </w:rPr>
        <w:t>Latar Belakang</w:t>
      </w:r>
      <w:r w:rsidR="004F3DED" w:rsidRPr="00F00C90">
        <w:rPr>
          <w:rFonts w:ascii="Times New Roman" w:hAnsi="Times New Roman" w:cs="Times New Roman"/>
          <w:b/>
          <w:sz w:val="24"/>
          <w:szCs w:val="24"/>
        </w:rPr>
        <w:t xml:space="preserve"> Masalah</w:t>
      </w:r>
    </w:p>
    <w:p w:rsidR="007F7F55" w:rsidRPr="00AF2BAE" w:rsidRDefault="008C3851" w:rsidP="00F00C90">
      <w:pPr>
        <w:autoSpaceDE w:val="0"/>
        <w:autoSpaceDN w:val="0"/>
        <w:adjustRightInd w:val="0"/>
        <w:spacing w:after="0" w:line="240" w:lineRule="auto"/>
        <w:ind w:firstLine="567"/>
        <w:jc w:val="both"/>
        <w:rPr>
          <w:rFonts w:ascii="Times New Roman" w:hAnsi="Times New Roman" w:cs="Times New Roman"/>
          <w:sz w:val="24"/>
          <w:szCs w:val="24"/>
        </w:rPr>
      </w:pPr>
      <w:r w:rsidRPr="00AF2BAE">
        <w:rPr>
          <w:rFonts w:ascii="Times New Roman" w:hAnsi="Times New Roman" w:cs="Times New Roman"/>
          <w:sz w:val="24"/>
          <w:szCs w:val="24"/>
        </w:rPr>
        <w:t>Kecurangan adalah</w:t>
      </w:r>
      <w:r w:rsidR="00F74AA5" w:rsidRPr="00AF2BAE">
        <w:rPr>
          <w:rFonts w:ascii="Times New Roman" w:hAnsi="Times New Roman" w:cs="Times New Roman"/>
          <w:sz w:val="24"/>
          <w:szCs w:val="24"/>
        </w:rPr>
        <w:t xml:space="preserve"> bentuk penipuan yang sengaja dilakukan sehingga dapat menimbulkan kerugian tanpa disadari oleh pihak yang dirugikan tersebut dan memberikan keuntungan bagi </w:t>
      </w:r>
      <w:r w:rsidR="00D20187" w:rsidRPr="00AF2BAE">
        <w:rPr>
          <w:rFonts w:ascii="Times New Roman" w:hAnsi="Times New Roman" w:cs="Times New Roman"/>
          <w:sz w:val="24"/>
          <w:szCs w:val="24"/>
        </w:rPr>
        <w:t>pelaku kecurangan</w:t>
      </w:r>
      <w:r w:rsidR="00F74AA5" w:rsidRPr="00AF2BAE">
        <w:rPr>
          <w:rFonts w:ascii="Times New Roman" w:hAnsi="Times New Roman" w:cs="Times New Roman"/>
          <w:sz w:val="24"/>
          <w:szCs w:val="24"/>
        </w:rPr>
        <w:t>.</w:t>
      </w:r>
      <w:r w:rsidR="00776540">
        <w:rPr>
          <w:rFonts w:ascii="Times New Roman" w:hAnsi="Times New Roman" w:cs="Times New Roman"/>
          <w:sz w:val="24"/>
          <w:szCs w:val="24"/>
        </w:rPr>
        <w:t xml:space="preserve"> </w:t>
      </w:r>
      <w:r w:rsidR="00F74AA5" w:rsidRPr="00AF2BAE">
        <w:rPr>
          <w:rFonts w:ascii="Times New Roman" w:hAnsi="Times New Roman" w:cs="Times New Roman"/>
          <w:sz w:val="24"/>
          <w:szCs w:val="24"/>
        </w:rPr>
        <w:t>Kecurangan umumnya terjadi karena tekanan untuk melakukan penyelewengan atau dorongan untuk m</w:t>
      </w:r>
      <w:r w:rsidRPr="00AF2BAE">
        <w:rPr>
          <w:rFonts w:ascii="Times New Roman" w:hAnsi="Times New Roman" w:cs="Times New Roman"/>
          <w:sz w:val="24"/>
          <w:szCs w:val="24"/>
        </w:rPr>
        <w:t>emanfaatkan kesempatan yang ada dan pelaku kecurangan memiliki kemampuan untuk melakukannya.</w:t>
      </w:r>
    </w:p>
    <w:p w:rsidR="00F654EE" w:rsidRPr="00AF2BAE" w:rsidRDefault="001869B2" w:rsidP="00F00C90">
      <w:pPr>
        <w:autoSpaceDE w:val="0"/>
        <w:autoSpaceDN w:val="0"/>
        <w:adjustRightInd w:val="0"/>
        <w:spacing w:after="0" w:line="240" w:lineRule="auto"/>
        <w:ind w:firstLine="567"/>
        <w:jc w:val="both"/>
        <w:rPr>
          <w:rFonts w:ascii="Times New Roman" w:hAnsi="Times New Roman" w:cs="Times New Roman"/>
          <w:sz w:val="24"/>
          <w:szCs w:val="24"/>
        </w:rPr>
      </w:pPr>
      <w:r w:rsidRPr="00AF2BAE">
        <w:rPr>
          <w:rFonts w:ascii="Times New Roman" w:hAnsi="Times New Roman" w:cs="Times New Roman"/>
          <w:sz w:val="24"/>
          <w:szCs w:val="24"/>
        </w:rPr>
        <w:t xml:space="preserve">Wolf dan Hermanson (2004) memperkenalkan </w:t>
      </w:r>
      <w:r w:rsidRPr="00AF2BAE">
        <w:rPr>
          <w:rFonts w:ascii="Times New Roman" w:hAnsi="Times New Roman" w:cs="Times New Roman"/>
          <w:i/>
          <w:sz w:val="24"/>
          <w:szCs w:val="24"/>
        </w:rPr>
        <w:t>fraud diamond theory</w:t>
      </w:r>
      <w:r w:rsidRPr="00AF2BAE">
        <w:rPr>
          <w:rFonts w:ascii="Times New Roman" w:hAnsi="Times New Roman" w:cs="Times New Roman"/>
          <w:sz w:val="24"/>
          <w:szCs w:val="24"/>
        </w:rPr>
        <w:t xml:space="preserve"> dimana mereka memiliki</w:t>
      </w:r>
      <w:r w:rsidR="0035364F" w:rsidRPr="00AF2BAE">
        <w:rPr>
          <w:rFonts w:ascii="Times New Roman" w:hAnsi="Times New Roman" w:cs="Times New Roman"/>
          <w:sz w:val="24"/>
          <w:szCs w:val="24"/>
        </w:rPr>
        <w:t xml:space="preserve"> pandangan yang berbeda</w:t>
      </w:r>
      <w:r w:rsidRPr="00AF2BAE">
        <w:rPr>
          <w:rFonts w:ascii="Times New Roman" w:hAnsi="Times New Roman" w:cs="Times New Roman"/>
          <w:sz w:val="24"/>
          <w:szCs w:val="24"/>
        </w:rPr>
        <w:t xml:space="preserve"> dari faktor </w:t>
      </w:r>
      <w:r w:rsidR="0035364F" w:rsidRPr="00AF2BAE">
        <w:rPr>
          <w:rFonts w:ascii="Times New Roman" w:hAnsi="Times New Roman" w:cs="Times New Roman"/>
          <w:sz w:val="24"/>
          <w:szCs w:val="24"/>
        </w:rPr>
        <w:t xml:space="preserve">kecurangan. </w:t>
      </w:r>
      <w:r w:rsidRPr="00AF2BAE">
        <w:rPr>
          <w:rFonts w:ascii="Times New Roman" w:hAnsi="Times New Roman" w:cs="Times New Roman"/>
          <w:sz w:val="24"/>
          <w:szCs w:val="24"/>
        </w:rPr>
        <w:t xml:space="preserve">Teori ini menambahkan variabel keempat yaitu </w:t>
      </w:r>
      <w:r w:rsidR="00F52F64" w:rsidRPr="00AF2BAE">
        <w:rPr>
          <w:rFonts w:ascii="Times New Roman" w:hAnsi="Times New Roman" w:cs="Times New Roman"/>
          <w:i/>
          <w:sz w:val="24"/>
          <w:szCs w:val="24"/>
        </w:rPr>
        <w:t>"Capacity</w:t>
      </w:r>
      <w:r w:rsidRPr="00AF2BAE">
        <w:rPr>
          <w:rFonts w:ascii="Times New Roman" w:hAnsi="Times New Roman" w:cs="Times New Roman"/>
          <w:i/>
          <w:sz w:val="24"/>
          <w:szCs w:val="24"/>
        </w:rPr>
        <w:t>"</w:t>
      </w:r>
      <w:r w:rsidRPr="00AF2BAE">
        <w:rPr>
          <w:rFonts w:ascii="Times New Roman" w:hAnsi="Times New Roman" w:cs="Times New Roman"/>
          <w:sz w:val="24"/>
          <w:szCs w:val="24"/>
        </w:rPr>
        <w:t xml:space="preserve">dalam </w:t>
      </w:r>
      <w:r w:rsidRPr="00AF2BAE">
        <w:rPr>
          <w:rFonts w:ascii="Times New Roman" w:hAnsi="Times New Roman" w:cs="Times New Roman"/>
          <w:i/>
          <w:sz w:val="24"/>
          <w:szCs w:val="24"/>
        </w:rPr>
        <w:t>fraud triangle theory</w:t>
      </w:r>
      <w:r w:rsidRPr="00AF2BAE">
        <w:rPr>
          <w:rFonts w:ascii="Times New Roman" w:hAnsi="Times New Roman" w:cs="Times New Roman"/>
          <w:sz w:val="24"/>
          <w:szCs w:val="24"/>
        </w:rPr>
        <w:t>.</w:t>
      </w:r>
      <w:r w:rsidR="00776540">
        <w:rPr>
          <w:rFonts w:ascii="Times New Roman" w:hAnsi="Times New Roman" w:cs="Times New Roman"/>
          <w:sz w:val="24"/>
          <w:szCs w:val="24"/>
        </w:rPr>
        <w:t xml:space="preserve"> </w:t>
      </w:r>
      <w:r w:rsidR="003D67EF" w:rsidRPr="00AF2BAE">
        <w:rPr>
          <w:rFonts w:ascii="Times New Roman" w:hAnsi="Times New Roman" w:cs="Times New Roman"/>
          <w:sz w:val="24"/>
          <w:szCs w:val="24"/>
        </w:rPr>
        <w:t>Gbegi dan Adebisi (2013)</w:t>
      </w:r>
      <w:r w:rsidR="00776540">
        <w:rPr>
          <w:rFonts w:ascii="Times New Roman" w:hAnsi="Times New Roman" w:cs="Times New Roman"/>
          <w:sz w:val="24"/>
          <w:szCs w:val="24"/>
        </w:rPr>
        <w:t xml:space="preserve"> </w:t>
      </w:r>
      <w:r w:rsidRPr="00AF2BAE">
        <w:rPr>
          <w:rFonts w:ascii="Times New Roman" w:hAnsi="Times New Roman" w:cs="Times New Roman"/>
          <w:sz w:val="24"/>
          <w:szCs w:val="24"/>
        </w:rPr>
        <w:t>meyakini bahwa kecurangan tidak akan terjadi tanpa adanya kemampuan</w:t>
      </w:r>
      <w:r w:rsidR="00776540">
        <w:rPr>
          <w:rFonts w:ascii="Times New Roman" w:hAnsi="Times New Roman" w:cs="Times New Roman"/>
          <w:sz w:val="24"/>
          <w:szCs w:val="24"/>
        </w:rPr>
        <w:t xml:space="preserve"> </w:t>
      </w:r>
      <w:r w:rsidR="0035364F" w:rsidRPr="00AF2BAE">
        <w:rPr>
          <w:rFonts w:ascii="Times New Roman" w:hAnsi="Times New Roman" w:cs="Times New Roman"/>
          <w:i/>
          <w:sz w:val="24"/>
          <w:szCs w:val="24"/>
        </w:rPr>
        <w:t>(capacity)</w:t>
      </w:r>
      <w:r w:rsidRPr="00AF2BAE">
        <w:rPr>
          <w:rFonts w:ascii="Times New Roman" w:hAnsi="Times New Roman" w:cs="Times New Roman"/>
          <w:sz w:val="24"/>
          <w:szCs w:val="24"/>
        </w:rPr>
        <w:t xml:space="preserve"> yang tepat untuk melaksanakan kecurangan.</w:t>
      </w:r>
      <w:r w:rsidR="00776540">
        <w:rPr>
          <w:rFonts w:ascii="Times New Roman" w:hAnsi="Times New Roman" w:cs="Times New Roman"/>
          <w:sz w:val="24"/>
          <w:szCs w:val="24"/>
        </w:rPr>
        <w:t xml:space="preserve"> </w:t>
      </w:r>
      <w:r w:rsidRPr="00AF2BAE">
        <w:rPr>
          <w:rFonts w:ascii="Times New Roman" w:hAnsi="Times New Roman" w:cs="Times New Roman"/>
          <w:sz w:val="24"/>
          <w:szCs w:val="24"/>
        </w:rPr>
        <w:t xml:space="preserve">Mereka juga menyarankan </w:t>
      </w:r>
      <w:r w:rsidR="00B95981" w:rsidRPr="00AF2BAE">
        <w:rPr>
          <w:rFonts w:ascii="Times New Roman" w:hAnsi="Times New Roman" w:cs="Times New Roman"/>
          <w:sz w:val="24"/>
          <w:szCs w:val="24"/>
        </w:rPr>
        <w:t xml:space="preserve">ada </w:t>
      </w:r>
      <w:r w:rsidRPr="00AF2BAE">
        <w:rPr>
          <w:rFonts w:ascii="Times New Roman" w:hAnsi="Times New Roman" w:cs="Times New Roman"/>
          <w:sz w:val="24"/>
          <w:szCs w:val="24"/>
        </w:rPr>
        <w:t>empat ciri observasi untuk melakukankecurangan yaitu</w:t>
      </w:r>
      <w:r w:rsidR="00B95981" w:rsidRPr="00AF2BAE">
        <w:rPr>
          <w:rFonts w:ascii="Times New Roman" w:hAnsi="Times New Roman" w:cs="Times New Roman"/>
          <w:sz w:val="24"/>
          <w:szCs w:val="24"/>
        </w:rPr>
        <w:t>:</w:t>
      </w:r>
      <w:r w:rsidRPr="00AF2BAE">
        <w:rPr>
          <w:rFonts w:ascii="Times New Roman" w:hAnsi="Times New Roman" w:cs="Times New Roman"/>
          <w:sz w:val="24"/>
          <w:szCs w:val="24"/>
        </w:rPr>
        <w:t xml:space="preserve"> a) </w:t>
      </w:r>
      <w:r w:rsidR="006E6077" w:rsidRPr="00AF2BAE">
        <w:rPr>
          <w:rFonts w:ascii="Times New Roman" w:hAnsi="Times New Roman" w:cs="Times New Roman"/>
          <w:sz w:val="24"/>
          <w:szCs w:val="24"/>
        </w:rPr>
        <w:t>memiliki wewenang atau jabatan</w:t>
      </w:r>
      <w:r w:rsidRPr="00AF2BAE">
        <w:rPr>
          <w:rFonts w:ascii="Times New Roman" w:hAnsi="Times New Roman" w:cs="Times New Roman"/>
          <w:sz w:val="24"/>
          <w:szCs w:val="24"/>
        </w:rPr>
        <w:t xml:space="preserve"> dalam organisasi, b)</w:t>
      </w:r>
      <w:r w:rsidR="00B95981" w:rsidRPr="00AF2BAE">
        <w:rPr>
          <w:rFonts w:ascii="Times New Roman" w:hAnsi="Times New Roman" w:cs="Times New Roman"/>
          <w:sz w:val="24"/>
          <w:szCs w:val="24"/>
        </w:rPr>
        <w:t>k</w:t>
      </w:r>
      <w:r w:rsidR="006E6077" w:rsidRPr="00AF2BAE">
        <w:rPr>
          <w:rFonts w:ascii="Times New Roman" w:hAnsi="Times New Roman" w:cs="Times New Roman"/>
          <w:sz w:val="24"/>
          <w:szCs w:val="24"/>
        </w:rPr>
        <w:t>emampuan</w:t>
      </w:r>
      <w:r w:rsidRPr="00AF2BAE">
        <w:rPr>
          <w:rFonts w:ascii="Times New Roman" w:hAnsi="Times New Roman" w:cs="Times New Roman"/>
          <w:sz w:val="24"/>
          <w:szCs w:val="24"/>
        </w:rPr>
        <w:t xml:space="preserve"> untuk memahami dan mengeksploitasi sistem akuntansi dan pengendalian internal, c) </w:t>
      </w:r>
      <w:r w:rsidR="00B95981" w:rsidRPr="00AF2BAE">
        <w:rPr>
          <w:rFonts w:ascii="Times New Roman" w:hAnsi="Times New Roman" w:cs="Times New Roman"/>
          <w:sz w:val="24"/>
          <w:szCs w:val="24"/>
        </w:rPr>
        <w:t>k</w:t>
      </w:r>
      <w:r w:rsidR="006E6077" w:rsidRPr="00AF2BAE">
        <w:rPr>
          <w:rFonts w:ascii="Times New Roman" w:hAnsi="Times New Roman" w:cs="Times New Roman"/>
          <w:sz w:val="24"/>
          <w:szCs w:val="24"/>
        </w:rPr>
        <w:t>eyakinan bahwa ia</w:t>
      </w:r>
      <w:r w:rsidRPr="00AF2BAE">
        <w:rPr>
          <w:rFonts w:ascii="Times New Roman" w:hAnsi="Times New Roman" w:cs="Times New Roman"/>
          <w:sz w:val="24"/>
          <w:szCs w:val="24"/>
        </w:rPr>
        <w:t xml:space="preserve"> tidak akan terdeteksi,</w:t>
      </w:r>
      <w:r w:rsidR="006E6077" w:rsidRPr="00AF2BAE">
        <w:rPr>
          <w:rFonts w:ascii="Times New Roman" w:hAnsi="Times New Roman" w:cs="Times New Roman"/>
          <w:sz w:val="24"/>
          <w:szCs w:val="24"/>
        </w:rPr>
        <w:t xml:space="preserve"> atau</w:t>
      </w:r>
      <w:r w:rsidR="00331DF6" w:rsidRPr="00AF2BAE">
        <w:rPr>
          <w:rFonts w:ascii="Times New Roman" w:hAnsi="Times New Roman" w:cs="Times New Roman"/>
          <w:sz w:val="24"/>
          <w:szCs w:val="24"/>
        </w:rPr>
        <w:t xml:space="preserve"> jika tertangkap, ia akan dibebaskan</w:t>
      </w:r>
      <w:r w:rsidRPr="00AF2BAE">
        <w:rPr>
          <w:rFonts w:ascii="Times New Roman" w:hAnsi="Times New Roman" w:cs="Times New Roman"/>
          <w:sz w:val="24"/>
          <w:szCs w:val="24"/>
        </w:rPr>
        <w:t xml:space="preserve">dengan mudah, d) </w:t>
      </w:r>
      <w:r w:rsidR="00B95981" w:rsidRPr="00AF2BAE">
        <w:rPr>
          <w:rFonts w:ascii="Times New Roman" w:hAnsi="Times New Roman" w:cs="Times New Roman"/>
          <w:sz w:val="24"/>
          <w:szCs w:val="24"/>
        </w:rPr>
        <w:t>k</w:t>
      </w:r>
      <w:r w:rsidRPr="00AF2BAE">
        <w:rPr>
          <w:rFonts w:ascii="Times New Roman" w:hAnsi="Times New Roman" w:cs="Times New Roman"/>
          <w:sz w:val="24"/>
          <w:szCs w:val="24"/>
        </w:rPr>
        <w:t>emampuan untuk mengatasi</w:t>
      </w:r>
      <w:r w:rsidR="006E6077" w:rsidRPr="00AF2BAE">
        <w:rPr>
          <w:rFonts w:ascii="Times New Roman" w:hAnsi="Times New Roman" w:cs="Times New Roman"/>
          <w:sz w:val="24"/>
          <w:szCs w:val="24"/>
        </w:rPr>
        <w:t xml:space="preserve"> stres </w:t>
      </w:r>
      <w:r w:rsidRPr="00AF2BAE">
        <w:rPr>
          <w:rFonts w:ascii="Times New Roman" w:hAnsi="Times New Roman" w:cs="Times New Roman"/>
          <w:sz w:val="24"/>
          <w:szCs w:val="24"/>
        </w:rPr>
        <w:t xml:space="preserve">dan </w:t>
      </w:r>
      <w:r w:rsidR="006E6077" w:rsidRPr="00AF2BAE">
        <w:rPr>
          <w:rFonts w:ascii="Times New Roman" w:hAnsi="Times New Roman" w:cs="Times New Roman"/>
          <w:sz w:val="24"/>
          <w:szCs w:val="24"/>
        </w:rPr>
        <w:t>sese</w:t>
      </w:r>
      <w:r w:rsidRPr="00AF2BAE">
        <w:rPr>
          <w:rFonts w:ascii="Times New Roman" w:hAnsi="Times New Roman" w:cs="Times New Roman"/>
          <w:sz w:val="24"/>
          <w:szCs w:val="24"/>
        </w:rPr>
        <w:t>orang dinyatakan baik ketika ia melakukan tindakan yang buruk.</w:t>
      </w:r>
    </w:p>
    <w:p w:rsidR="00C1290C" w:rsidRPr="00AF2BAE" w:rsidRDefault="00C1290C" w:rsidP="00F00C90">
      <w:pPr>
        <w:spacing w:after="0" w:line="240" w:lineRule="auto"/>
        <w:ind w:firstLine="567"/>
        <w:jc w:val="both"/>
        <w:rPr>
          <w:rFonts w:ascii="Times New Roman" w:eastAsia="Times New Roman" w:hAnsi="Times New Roman" w:cs="Times New Roman"/>
          <w:sz w:val="24"/>
          <w:szCs w:val="24"/>
        </w:rPr>
      </w:pPr>
      <w:r w:rsidRPr="00AF2BAE">
        <w:rPr>
          <w:rFonts w:ascii="Times New Roman" w:eastAsia="Times New Roman" w:hAnsi="Times New Roman" w:cs="Times New Roman"/>
          <w:sz w:val="24"/>
          <w:szCs w:val="24"/>
        </w:rPr>
        <w:t>Kecurangan akademik di lingkup mahasiswa sudah ada aturannya</w:t>
      </w:r>
      <w:r w:rsidR="0090120D" w:rsidRPr="00AF2BAE">
        <w:rPr>
          <w:rFonts w:ascii="Times New Roman" w:eastAsia="Times New Roman" w:hAnsi="Times New Roman" w:cs="Times New Roman"/>
          <w:sz w:val="24"/>
          <w:szCs w:val="24"/>
        </w:rPr>
        <w:t xml:space="preserve"> dan dijelaskan pada awal perkuliahan</w:t>
      </w:r>
      <w:r w:rsidRPr="00AF2BAE">
        <w:rPr>
          <w:rFonts w:ascii="Times New Roman" w:eastAsia="Times New Roman" w:hAnsi="Times New Roman" w:cs="Times New Roman"/>
          <w:sz w:val="24"/>
          <w:szCs w:val="24"/>
        </w:rPr>
        <w:t>, bahwa pelaku</w:t>
      </w:r>
      <w:r w:rsidR="0090120D" w:rsidRPr="00AF2BAE">
        <w:rPr>
          <w:rFonts w:ascii="Times New Roman" w:eastAsia="Times New Roman" w:hAnsi="Times New Roman" w:cs="Times New Roman"/>
          <w:sz w:val="24"/>
          <w:szCs w:val="24"/>
        </w:rPr>
        <w:t xml:space="preserve"> kecurangan</w:t>
      </w:r>
      <w:r w:rsidRPr="00AF2BAE">
        <w:rPr>
          <w:rFonts w:ascii="Times New Roman" w:eastAsia="Times New Roman" w:hAnsi="Times New Roman" w:cs="Times New Roman"/>
          <w:sz w:val="24"/>
          <w:szCs w:val="24"/>
        </w:rPr>
        <w:t>akan mendapat sanksi</w:t>
      </w:r>
      <w:r w:rsidR="007C190A" w:rsidRPr="00AF2BAE">
        <w:rPr>
          <w:rFonts w:ascii="Times New Roman" w:eastAsia="Times New Roman" w:hAnsi="Times New Roman" w:cs="Times New Roman"/>
          <w:sz w:val="24"/>
          <w:szCs w:val="24"/>
        </w:rPr>
        <w:t xml:space="preserve"> (nilai E)</w:t>
      </w:r>
      <w:r w:rsidRPr="00AF2BAE">
        <w:rPr>
          <w:rFonts w:ascii="Times New Roman" w:eastAsia="Times New Roman" w:hAnsi="Times New Roman" w:cs="Times New Roman"/>
          <w:sz w:val="24"/>
          <w:szCs w:val="24"/>
        </w:rPr>
        <w:t>. Tapi p</w:t>
      </w:r>
      <w:r w:rsidR="00535C4E" w:rsidRPr="00AF2BAE">
        <w:rPr>
          <w:rFonts w:ascii="Times New Roman" w:eastAsia="Times New Roman" w:hAnsi="Times New Roman" w:cs="Times New Roman"/>
          <w:sz w:val="24"/>
          <w:szCs w:val="24"/>
        </w:rPr>
        <w:t>ada kenyataannya sampai saat ini</w:t>
      </w:r>
      <w:r w:rsidRPr="00AF2BAE">
        <w:rPr>
          <w:rFonts w:ascii="Times New Roman" w:eastAsia="Times New Roman" w:hAnsi="Times New Roman" w:cs="Times New Roman"/>
          <w:sz w:val="24"/>
          <w:szCs w:val="24"/>
        </w:rPr>
        <w:t xml:space="preserve"> masih banyak mahasiswa yang melakukan kecurangan akademik tanpa mendapat sanks</w:t>
      </w:r>
      <w:r w:rsidR="0055490C" w:rsidRPr="00AF2BAE">
        <w:rPr>
          <w:rFonts w:ascii="Times New Roman" w:eastAsia="Times New Roman" w:hAnsi="Times New Roman" w:cs="Times New Roman"/>
          <w:sz w:val="24"/>
          <w:szCs w:val="24"/>
        </w:rPr>
        <w:t xml:space="preserve">i.Sebagai contoh, dalam </w:t>
      </w:r>
      <w:r w:rsidRPr="00AF2BAE">
        <w:rPr>
          <w:rFonts w:ascii="Times New Roman" w:eastAsia="Times New Roman" w:hAnsi="Times New Roman" w:cs="Times New Roman"/>
          <w:sz w:val="24"/>
          <w:szCs w:val="24"/>
        </w:rPr>
        <w:t>kegiatan perkuliahan ba</w:t>
      </w:r>
      <w:r w:rsidR="0090120D" w:rsidRPr="00AF2BAE">
        <w:rPr>
          <w:rFonts w:ascii="Times New Roman" w:eastAsia="Times New Roman" w:hAnsi="Times New Roman" w:cs="Times New Roman"/>
          <w:sz w:val="24"/>
          <w:szCs w:val="24"/>
        </w:rPr>
        <w:t>nyak mahasiswa yang “TA” (titip</w:t>
      </w:r>
      <w:r w:rsidR="00776540">
        <w:rPr>
          <w:rFonts w:ascii="Times New Roman" w:eastAsia="Times New Roman" w:hAnsi="Times New Roman" w:cs="Times New Roman"/>
          <w:sz w:val="24"/>
          <w:szCs w:val="24"/>
        </w:rPr>
        <w:t xml:space="preserve"> </w:t>
      </w:r>
      <w:r w:rsidRPr="00AF2BAE">
        <w:rPr>
          <w:rFonts w:ascii="Times New Roman" w:eastAsia="Times New Roman" w:hAnsi="Times New Roman" w:cs="Times New Roman"/>
          <w:sz w:val="24"/>
          <w:szCs w:val="24"/>
        </w:rPr>
        <w:t>absen)</w:t>
      </w:r>
      <w:r w:rsidR="0090120D" w:rsidRPr="00AF2BAE">
        <w:rPr>
          <w:rFonts w:ascii="Times New Roman" w:eastAsia="Times New Roman" w:hAnsi="Times New Roman" w:cs="Times New Roman"/>
          <w:sz w:val="24"/>
          <w:szCs w:val="24"/>
        </w:rPr>
        <w:t xml:space="preserve"> atau titip dibuatkan surat ijin</w:t>
      </w:r>
      <w:r w:rsidRPr="00AF2BAE">
        <w:rPr>
          <w:rFonts w:ascii="Times New Roman" w:eastAsia="Times New Roman" w:hAnsi="Times New Roman" w:cs="Times New Roman"/>
          <w:sz w:val="24"/>
          <w:szCs w:val="24"/>
        </w:rPr>
        <w:t>.</w:t>
      </w:r>
      <w:r w:rsidR="00776540">
        <w:rPr>
          <w:rFonts w:ascii="Times New Roman" w:eastAsia="Times New Roman" w:hAnsi="Times New Roman" w:cs="Times New Roman"/>
          <w:sz w:val="24"/>
          <w:szCs w:val="24"/>
        </w:rPr>
        <w:t xml:space="preserve"> </w:t>
      </w:r>
      <w:r w:rsidRPr="00AF2BAE">
        <w:rPr>
          <w:rFonts w:ascii="Times New Roman" w:eastAsia="Times New Roman" w:hAnsi="Times New Roman" w:cs="Times New Roman"/>
          <w:sz w:val="24"/>
          <w:szCs w:val="24"/>
        </w:rPr>
        <w:t>Ini untuk memenuhi jumlah minimal kehadiran sehingga pada waktu ujian mahasiswa yang sering tidak masuk tetap diperbolehkan ikut ujian (karena dosen tidak tahu bahwa dia jarang masuk)</w:t>
      </w:r>
      <w:r w:rsidR="00E33840" w:rsidRPr="00AF2BAE">
        <w:rPr>
          <w:rFonts w:ascii="Times New Roman" w:eastAsia="Times New Roman" w:hAnsi="Times New Roman" w:cs="Times New Roman"/>
          <w:sz w:val="24"/>
          <w:szCs w:val="24"/>
        </w:rPr>
        <w:t xml:space="preserve"> dan mahasiswa tetap mendapatkan nilai dari dosen</w:t>
      </w:r>
      <w:r w:rsidRPr="00AF2BAE">
        <w:rPr>
          <w:rFonts w:ascii="Times New Roman" w:eastAsia="Times New Roman" w:hAnsi="Times New Roman" w:cs="Times New Roman"/>
          <w:sz w:val="24"/>
          <w:szCs w:val="24"/>
        </w:rPr>
        <w:t>.</w:t>
      </w:r>
      <w:r w:rsidR="00776540">
        <w:rPr>
          <w:rFonts w:ascii="Times New Roman" w:eastAsia="Times New Roman" w:hAnsi="Times New Roman" w:cs="Times New Roman"/>
          <w:sz w:val="24"/>
          <w:szCs w:val="24"/>
        </w:rPr>
        <w:t xml:space="preserve"> </w:t>
      </w:r>
    </w:p>
    <w:p w:rsidR="00C1290C" w:rsidRPr="00AF2BAE" w:rsidRDefault="00C1290C" w:rsidP="00F00C90">
      <w:pPr>
        <w:spacing w:after="0" w:line="240" w:lineRule="auto"/>
        <w:ind w:firstLine="567"/>
        <w:jc w:val="both"/>
        <w:rPr>
          <w:rFonts w:ascii="Times New Roman" w:eastAsia="Times New Roman" w:hAnsi="Times New Roman" w:cs="Times New Roman"/>
          <w:sz w:val="24"/>
          <w:szCs w:val="24"/>
        </w:rPr>
      </w:pPr>
      <w:r w:rsidRPr="00AF2BAE">
        <w:rPr>
          <w:rFonts w:ascii="Times New Roman" w:eastAsia="Times New Roman" w:hAnsi="Times New Roman" w:cs="Times New Roman"/>
          <w:sz w:val="24"/>
          <w:szCs w:val="24"/>
        </w:rPr>
        <w:t>Mahasiswa tetap dapat bekerja sama pada waktu ujian, ketika pengawas ujian tidak melihat maka dia akan mencoba mencuri kesempatan lagi untuk bertanya pada rekannya. Meski telah diingatkan mahasiswa tidak akan peduli dan akan melakukan lagi karena sering tidak ada sanksi. Keadaan ini lebih parah ketika pengawas ujian bukan dosen pengampu mata kuliah</w:t>
      </w:r>
      <w:r w:rsidR="00B22A28" w:rsidRPr="00AF2BAE">
        <w:rPr>
          <w:rFonts w:ascii="Times New Roman" w:eastAsia="Times New Roman" w:hAnsi="Times New Roman" w:cs="Times New Roman"/>
          <w:sz w:val="24"/>
          <w:szCs w:val="24"/>
        </w:rPr>
        <w:t xml:space="preserve"> itu, karena dianggap bahwa “to</w:t>
      </w:r>
      <w:r w:rsidRPr="00AF2BAE">
        <w:rPr>
          <w:rFonts w:ascii="Times New Roman" w:eastAsia="Times New Roman" w:hAnsi="Times New Roman" w:cs="Times New Roman"/>
          <w:sz w:val="24"/>
          <w:szCs w:val="24"/>
        </w:rPr>
        <w:t xml:space="preserve">h dosen tidak tahu, dan tidak akan berpengaruh </w:t>
      </w:r>
      <w:r w:rsidR="00776540">
        <w:rPr>
          <w:rFonts w:ascii="Times New Roman" w:eastAsia="Times New Roman" w:hAnsi="Times New Roman" w:cs="Times New Roman"/>
          <w:sz w:val="24"/>
          <w:szCs w:val="24"/>
        </w:rPr>
        <w:t xml:space="preserve">pada nilai” </w:t>
      </w:r>
      <w:r w:rsidR="002500DF" w:rsidRPr="00AF2BAE">
        <w:rPr>
          <w:rFonts w:ascii="Times New Roman" w:eastAsia="Times New Roman" w:hAnsi="Times New Roman" w:cs="Times New Roman"/>
          <w:sz w:val="24"/>
          <w:szCs w:val="24"/>
        </w:rPr>
        <w:t>(</w:t>
      </w:r>
      <w:r w:rsidR="0029307A" w:rsidRPr="00AF2BAE">
        <w:rPr>
          <w:rFonts w:ascii="Times New Roman" w:eastAsia="Times New Roman" w:hAnsi="Times New Roman" w:cs="Times New Roman"/>
          <w:sz w:val="24"/>
          <w:szCs w:val="24"/>
        </w:rPr>
        <w:t>Artaria, 2012)</w:t>
      </w:r>
      <w:r w:rsidRPr="00AF2BAE">
        <w:rPr>
          <w:rFonts w:ascii="Times New Roman" w:eastAsia="Times New Roman" w:hAnsi="Times New Roman" w:cs="Times New Roman"/>
          <w:sz w:val="24"/>
          <w:szCs w:val="24"/>
        </w:rPr>
        <w:t>.</w:t>
      </w:r>
    </w:p>
    <w:p w:rsidR="00C1290C" w:rsidRPr="00AF2BAE" w:rsidRDefault="00035CC9" w:rsidP="00F00C90">
      <w:pPr>
        <w:spacing w:after="0" w:line="240" w:lineRule="auto"/>
        <w:ind w:firstLine="567"/>
        <w:jc w:val="both"/>
        <w:rPr>
          <w:rFonts w:ascii="Times New Roman" w:eastAsia="Times New Roman" w:hAnsi="Times New Roman" w:cs="Times New Roman"/>
          <w:sz w:val="24"/>
          <w:szCs w:val="24"/>
        </w:rPr>
      </w:pPr>
      <w:r w:rsidRPr="00AF2BAE">
        <w:rPr>
          <w:rFonts w:ascii="Times New Roman" w:eastAsia="Times New Roman" w:hAnsi="Times New Roman" w:cs="Times New Roman"/>
          <w:sz w:val="24"/>
          <w:szCs w:val="24"/>
        </w:rPr>
        <w:t>Mahasiswa yang</w:t>
      </w:r>
      <w:r w:rsidR="00C1290C" w:rsidRPr="00AF2BAE">
        <w:rPr>
          <w:rFonts w:ascii="Times New Roman" w:eastAsia="Times New Roman" w:hAnsi="Times New Roman" w:cs="Times New Roman"/>
          <w:sz w:val="24"/>
          <w:szCs w:val="24"/>
        </w:rPr>
        <w:t xml:space="preserve"> ingi</w:t>
      </w:r>
      <w:r w:rsidRPr="00AF2BAE">
        <w:rPr>
          <w:rFonts w:ascii="Times New Roman" w:eastAsia="Times New Roman" w:hAnsi="Times New Roman" w:cs="Times New Roman"/>
          <w:sz w:val="24"/>
          <w:szCs w:val="24"/>
        </w:rPr>
        <w:t>n mendapat nilai bagus pun enggan untuk</w:t>
      </w:r>
      <w:r w:rsidR="00C1290C" w:rsidRPr="00AF2BAE">
        <w:rPr>
          <w:rFonts w:ascii="Times New Roman" w:eastAsia="Times New Roman" w:hAnsi="Times New Roman" w:cs="Times New Roman"/>
          <w:sz w:val="24"/>
          <w:szCs w:val="24"/>
        </w:rPr>
        <w:t xml:space="preserve"> belajar karena ada anggapan bahwa tanpa belajar pun nilai bisa bagus.</w:t>
      </w:r>
      <w:r w:rsidR="00776540">
        <w:rPr>
          <w:rFonts w:ascii="Times New Roman" w:eastAsia="Times New Roman" w:hAnsi="Times New Roman" w:cs="Times New Roman"/>
          <w:sz w:val="24"/>
          <w:szCs w:val="24"/>
        </w:rPr>
        <w:t xml:space="preserve"> </w:t>
      </w:r>
      <w:r w:rsidRPr="00AF2BAE">
        <w:rPr>
          <w:rFonts w:ascii="Times New Roman" w:eastAsia="Times New Roman" w:hAnsi="Times New Roman" w:cs="Times New Roman"/>
          <w:sz w:val="24"/>
          <w:szCs w:val="24"/>
        </w:rPr>
        <w:t>Kecurangan </w:t>
      </w:r>
      <w:r w:rsidR="00C1290C" w:rsidRPr="00AF2BAE">
        <w:rPr>
          <w:rFonts w:ascii="Times New Roman" w:eastAsia="Times New Roman" w:hAnsi="Times New Roman" w:cs="Times New Roman"/>
          <w:sz w:val="24"/>
          <w:szCs w:val="24"/>
        </w:rPr>
        <w:t xml:space="preserve">lain yang </w:t>
      </w:r>
      <w:r w:rsidRPr="00AF2BAE">
        <w:rPr>
          <w:rFonts w:ascii="Times New Roman" w:eastAsia="Times New Roman" w:hAnsi="Times New Roman" w:cs="Times New Roman"/>
          <w:sz w:val="24"/>
          <w:szCs w:val="24"/>
        </w:rPr>
        <w:t xml:space="preserve">biasanya </w:t>
      </w:r>
      <w:r w:rsidR="00C1290C" w:rsidRPr="00AF2BAE">
        <w:rPr>
          <w:rFonts w:ascii="Times New Roman" w:eastAsia="Times New Roman" w:hAnsi="Times New Roman" w:cs="Times New Roman"/>
          <w:sz w:val="24"/>
          <w:szCs w:val="24"/>
        </w:rPr>
        <w:t xml:space="preserve">dilakukan mahasiswa adalah mengganti nama ketika diberi tugas untuk mata kuliah tertentu. Tugas itu telah dikerjakan oleh rekan (sering kali kakak kelas) yang telah pernah mengikuti mata kuliah itu, dan </w:t>
      </w:r>
      <w:r w:rsidR="00C1290C" w:rsidRPr="00AF2BAE">
        <w:rPr>
          <w:rFonts w:ascii="Times New Roman" w:eastAsia="Times New Roman" w:hAnsi="Times New Roman" w:cs="Times New Roman"/>
          <w:i/>
          <w:sz w:val="24"/>
          <w:szCs w:val="24"/>
        </w:rPr>
        <w:t>file</w:t>
      </w:r>
      <w:r w:rsidR="00776540">
        <w:rPr>
          <w:rFonts w:ascii="Times New Roman" w:eastAsia="Times New Roman" w:hAnsi="Times New Roman" w:cs="Times New Roman"/>
          <w:i/>
          <w:sz w:val="24"/>
          <w:szCs w:val="24"/>
        </w:rPr>
        <w:t xml:space="preserve"> </w:t>
      </w:r>
      <w:r w:rsidR="0090120D" w:rsidRPr="00AF2BAE">
        <w:rPr>
          <w:rFonts w:ascii="Times New Roman" w:eastAsia="Times New Roman" w:hAnsi="Times New Roman" w:cs="Times New Roman"/>
          <w:sz w:val="24"/>
          <w:szCs w:val="24"/>
        </w:rPr>
        <w:t xml:space="preserve">tugas </w:t>
      </w:r>
      <w:r w:rsidR="00C1290C" w:rsidRPr="00AF2BAE">
        <w:rPr>
          <w:rFonts w:ascii="Times New Roman" w:eastAsia="Times New Roman" w:hAnsi="Times New Roman" w:cs="Times New Roman"/>
          <w:sz w:val="24"/>
          <w:szCs w:val="24"/>
        </w:rPr>
        <w:t xml:space="preserve">pun di </w:t>
      </w:r>
      <w:r w:rsidR="00C1290C" w:rsidRPr="00AF2BAE">
        <w:rPr>
          <w:rFonts w:ascii="Times New Roman" w:eastAsia="Times New Roman" w:hAnsi="Times New Roman" w:cs="Times New Roman"/>
          <w:i/>
          <w:sz w:val="24"/>
          <w:szCs w:val="24"/>
        </w:rPr>
        <w:t>copy</w:t>
      </w:r>
      <w:r w:rsidR="00C1290C" w:rsidRPr="00AF2BAE">
        <w:rPr>
          <w:rFonts w:ascii="Times New Roman" w:eastAsia="Times New Roman" w:hAnsi="Times New Roman" w:cs="Times New Roman"/>
          <w:sz w:val="24"/>
          <w:szCs w:val="24"/>
        </w:rPr>
        <w:t xml:space="preserve"> kemudian nama diganti dengan namanya sendiri.</w:t>
      </w:r>
      <w:r w:rsidR="00776540">
        <w:rPr>
          <w:rFonts w:ascii="Times New Roman" w:eastAsia="Times New Roman" w:hAnsi="Times New Roman" w:cs="Times New Roman"/>
          <w:sz w:val="24"/>
          <w:szCs w:val="24"/>
        </w:rPr>
        <w:t xml:space="preserve"> </w:t>
      </w:r>
      <w:r w:rsidR="00C1290C" w:rsidRPr="00AF2BAE">
        <w:rPr>
          <w:rFonts w:ascii="Times New Roman" w:eastAsia="Times New Roman" w:hAnsi="Times New Roman" w:cs="Times New Roman"/>
          <w:sz w:val="24"/>
          <w:szCs w:val="24"/>
        </w:rPr>
        <w:t xml:space="preserve">Jenis lain dari kecurangan semacam ini adalah plagiarisme dengan melakukan </w:t>
      </w:r>
      <w:r w:rsidR="00C1290C" w:rsidRPr="00AF2BAE">
        <w:rPr>
          <w:rFonts w:ascii="Times New Roman" w:eastAsia="Times New Roman" w:hAnsi="Times New Roman" w:cs="Times New Roman"/>
          <w:i/>
          <w:sz w:val="24"/>
          <w:szCs w:val="24"/>
        </w:rPr>
        <w:t>“copy and paste”</w:t>
      </w:r>
      <w:r w:rsidR="00C1290C" w:rsidRPr="00AF2BAE">
        <w:rPr>
          <w:rFonts w:ascii="Times New Roman" w:eastAsia="Times New Roman" w:hAnsi="Times New Roman" w:cs="Times New Roman"/>
          <w:sz w:val="24"/>
          <w:szCs w:val="24"/>
        </w:rPr>
        <w:t xml:space="preserve"> dari internet, seakan-akan tulis</w:t>
      </w:r>
      <w:r w:rsidR="00092B50" w:rsidRPr="00AF2BAE">
        <w:rPr>
          <w:rFonts w:ascii="Times New Roman" w:eastAsia="Times New Roman" w:hAnsi="Times New Roman" w:cs="Times New Roman"/>
          <w:sz w:val="24"/>
          <w:szCs w:val="24"/>
        </w:rPr>
        <w:t>an dan pemikiran itu murni dikerjakan</w:t>
      </w:r>
      <w:r w:rsidR="00C1290C" w:rsidRPr="00AF2BAE">
        <w:rPr>
          <w:rFonts w:ascii="Times New Roman" w:eastAsia="Times New Roman" w:hAnsi="Times New Roman" w:cs="Times New Roman"/>
          <w:sz w:val="24"/>
          <w:szCs w:val="24"/>
        </w:rPr>
        <w:t xml:space="preserve"> si mahasiswa</w:t>
      </w:r>
      <w:r w:rsidR="00092B50" w:rsidRPr="00AF2BAE">
        <w:rPr>
          <w:rFonts w:ascii="Times New Roman" w:eastAsia="Times New Roman" w:hAnsi="Times New Roman" w:cs="Times New Roman"/>
          <w:sz w:val="24"/>
          <w:szCs w:val="24"/>
        </w:rPr>
        <w:t xml:space="preserve"> itu sendiri</w:t>
      </w:r>
      <w:r w:rsidR="00C1290C" w:rsidRPr="00AF2BAE">
        <w:rPr>
          <w:rFonts w:ascii="Times New Roman" w:eastAsia="Times New Roman" w:hAnsi="Times New Roman" w:cs="Times New Roman"/>
          <w:sz w:val="24"/>
          <w:szCs w:val="24"/>
        </w:rPr>
        <w:t>.</w:t>
      </w:r>
    </w:p>
    <w:p w:rsidR="000A38E8" w:rsidRPr="00AF2BAE" w:rsidRDefault="00B94A70" w:rsidP="00F00C90">
      <w:pPr>
        <w:spacing w:after="0" w:line="240" w:lineRule="auto"/>
        <w:ind w:firstLine="567"/>
        <w:jc w:val="both"/>
        <w:rPr>
          <w:rFonts w:ascii="Times New Roman" w:eastAsia="Times New Roman" w:hAnsi="Times New Roman" w:cs="Times New Roman"/>
          <w:sz w:val="24"/>
          <w:szCs w:val="24"/>
        </w:rPr>
      </w:pPr>
      <w:r w:rsidRPr="00AF2BAE">
        <w:rPr>
          <w:rFonts w:ascii="Times New Roman" w:hAnsi="Times New Roman" w:cs="Times New Roman"/>
          <w:sz w:val="24"/>
          <w:szCs w:val="24"/>
        </w:rPr>
        <w:t>Mahasiswa Akuntansi memiliki paling tidak empat alternatif langkah yang dapat ditempuh.</w:t>
      </w:r>
      <w:r w:rsidR="00776540">
        <w:rPr>
          <w:rFonts w:ascii="Times New Roman" w:hAnsi="Times New Roman" w:cs="Times New Roman"/>
          <w:sz w:val="24"/>
          <w:szCs w:val="24"/>
        </w:rPr>
        <w:t xml:space="preserve"> </w:t>
      </w:r>
      <w:r w:rsidRPr="00AF2BAE">
        <w:rPr>
          <w:rFonts w:ascii="Times New Roman" w:hAnsi="Times New Roman" w:cs="Times New Roman"/>
          <w:i/>
          <w:iCs/>
          <w:sz w:val="24"/>
          <w:szCs w:val="24"/>
        </w:rPr>
        <w:t>Pertama</w:t>
      </w:r>
      <w:r w:rsidRPr="00AF2BAE">
        <w:rPr>
          <w:rFonts w:ascii="Times New Roman" w:hAnsi="Times New Roman" w:cs="Times New Roman"/>
          <w:sz w:val="24"/>
          <w:szCs w:val="24"/>
        </w:rPr>
        <w:t xml:space="preserve">, menyelesaikan pendidikan (kuliah) dengan tepat waktu dan mendapatkan nilai akademik sesuai </w:t>
      </w:r>
      <w:r w:rsidR="00604BF3" w:rsidRPr="00AF2BAE">
        <w:rPr>
          <w:rFonts w:ascii="Times New Roman" w:hAnsi="Times New Roman" w:cs="Times New Roman"/>
          <w:sz w:val="24"/>
          <w:szCs w:val="24"/>
        </w:rPr>
        <w:t xml:space="preserve">dengan </w:t>
      </w:r>
      <w:r w:rsidRPr="00AF2BAE">
        <w:rPr>
          <w:rFonts w:ascii="Times New Roman" w:hAnsi="Times New Roman" w:cs="Times New Roman"/>
          <w:sz w:val="24"/>
          <w:szCs w:val="24"/>
        </w:rPr>
        <w:t>harapan.</w:t>
      </w:r>
      <w:r w:rsidR="00776540">
        <w:rPr>
          <w:rFonts w:ascii="Times New Roman" w:hAnsi="Times New Roman" w:cs="Times New Roman"/>
          <w:sz w:val="24"/>
          <w:szCs w:val="24"/>
        </w:rPr>
        <w:t xml:space="preserve"> </w:t>
      </w:r>
      <w:r w:rsidRPr="00AF2BAE">
        <w:rPr>
          <w:rFonts w:ascii="Times New Roman" w:hAnsi="Times New Roman" w:cs="Times New Roman"/>
          <w:i/>
          <w:sz w:val="24"/>
          <w:szCs w:val="24"/>
        </w:rPr>
        <w:t>Kedua,</w:t>
      </w:r>
      <w:r w:rsidRPr="00AF2BAE">
        <w:rPr>
          <w:rFonts w:ascii="Times New Roman" w:hAnsi="Times New Roman" w:cs="Times New Roman"/>
          <w:sz w:val="24"/>
          <w:szCs w:val="24"/>
        </w:rPr>
        <w:t xml:space="preserve"> setelah menyelesaikan pendidikan ekonomi jurusan akuntansi, seorang sarjana akuntansi dapat langsung bekerja.</w:t>
      </w:r>
      <w:r w:rsidR="00776540">
        <w:rPr>
          <w:rFonts w:ascii="Times New Roman" w:hAnsi="Times New Roman" w:cs="Times New Roman"/>
          <w:sz w:val="24"/>
          <w:szCs w:val="24"/>
        </w:rPr>
        <w:t xml:space="preserve"> </w:t>
      </w:r>
      <w:r w:rsidRPr="00AF2BAE">
        <w:rPr>
          <w:rFonts w:ascii="Times New Roman" w:hAnsi="Times New Roman" w:cs="Times New Roman"/>
          <w:i/>
          <w:iCs/>
          <w:sz w:val="24"/>
          <w:szCs w:val="24"/>
        </w:rPr>
        <w:t>Ketiga</w:t>
      </w:r>
      <w:r w:rsidRPr="00AF2BAE">
        <w:rPr>
          <w:rFonts w:ascii="Times New Roman" w:hAnsi="Times New Roman" w:cs="Times New Roman"/>
          <w:sz w:val="24"/>
          <w:szCs w:val="24"/>
        </w:rPr>
        <w:t>, melanjutkan pendidikan akademik S2.</w:t>
      </w:r>
      <w:r w:rsidR="00776540">
        <w:rPr>
          <w:rFonts w:ascii="Times New Roman" w:hAnsi="Times New Roman" w:cs="Times New Roman"/>
          <w:sz w:val="24"/>
          <w:szCs w:val="24"/>
        </w:rPr>
        <w:t xml:space="preserve"> </w:t>
      </w:r>
      <w:r w:rsidR="00604BF3" w:rsidRPr="00AF2BAE">
        <w:rPr>
          <w:rFonts w:ascii="Times New Roman" w:hAnsi="Times New Roman" w:cs="Times New Roman"/>
          <w:sz w:val="24"/>
          <w:szCs w:val="24"/>
        </w:rPr>
        <w:t>D</w:t>
      </w:r>
      <w:r w:rsidRPr="00AF2BAE">
        <w:rPr>
          <w:rFonts w:ascii="Times New Roman" w:hAnsi="Times New Roman" w:cs="Times New Roman"/>
          <w:sz w:val="24"/>
          <w:szCs w:val="24"/>
        </w:rPr>
        <w:t>an</w:t>
      </w:r>
      <w:r w:rsidR="00776540">
        <w:rPr>
          <w:rFonts w:ascii="Times New Roman" w:hAnsi="Times New Roman" w:cs="Times New Roman"/>
          <w:sz w:val="24"/>
          <w:szCs w:val="24"/>
        </w:rPr>
        <w:t xml:space="preserve"> </w:t>
      </w:r>
      <w:r w:rsidRPr="00AF2BAE">
        <w:rPr>
          <w:rFonts w:ascii="Times New Roman" w:hAnsi="Times New Roman" w:cs="Times New Roman"/>
          <w:i/>
          <w:iCs/>
          <w:sz w:val="24"/>
          <w:szCs w:val="24"/>
        </w:rPr>
        <w:t>keempat</w:t>
      </w:r>
      <w:r w:rsidRPr="00AF2BAE">
        <w:rPr>
          <w:rFonts w:ascii="Times New Roman" w:hAnsi="Times New Roman" w:cs="Times New Roman"/>
          <w:sz w:val="24"/>
          <w:szCs w:val="24"/>
        </w:rPr>
        <w:t>, melanjutkan pendidikan profesi untuk menjadi Akuntan Publik. Dengan kata lain, setelah menyelesaikan pendidikan jenjang program sarjana jurusan akuntansi, sarjana akuntansi dapat memilih menjadi Akuntan Publik atau memilih profesi yang lain (Astami, 2001).</w:t>
      </w:r>
    </w:p>
    <w:p w:rsidR="001451B6" w:rsidRPr="00AF2BAE" w:rsidRDefault="001451B6" w:rsidP="00F00C90">
      <w:pPr>
        <w:spacing w:after="0" w:line="240" w:lineRule="auto"/>
        <w:ind w:firstLine="567"/>
        <w:jc w:val="both"/>
        <w:rPr>
          <w:rFonts w:ascii="Times New Roman" w:eastAsia="Times New Roman" w:hAnsi="Times New Roman" w:cs="Times New Roman"/>
          <w:sz w:val="24"/>
          <w:szCs w:val="24"/>
        </w:rPr>
      </w:pPr>
      <w:r w:rsidRPr="00AF2BAE">
        <w:rPr>
          <w:rFonts w:ascii="Times New Roman" w:hAnsi="Times New Roman" w:cs="Times New Roman"/>
          <w:sz w:val="24"/>
          <w:szCs w:val="24"/>
        </w:rPr>
        <w:lastRenderedPageBreak/>
        <w:t xml:space="preserve">Saat ini Indonesia sebagai Negara berkembang sedang berupaya keras untuk memberantas kejahatan kerah putih, khususnya korupsi.Peringkat korupsi Indonesia masih buruk, yaitu pada peringkat ke 100 dengan nilai skor 3.0. upaya yang dilakukan oleh Indonesia untuk </w:t>
      </w:r>
      <w:r w:rsidR="00223910" w:rsidRPr="00AF2BAE">
        <w:rPr>
          <w:rFonts w:ascii="Times New Roman" w:hAnsi="Times New Roman" w:cs="Times New Roman"/>
          <w:sz w:val="24"/>
          <w:szCs w:val="24"/>
        </w:rPr>
        <w:t>memberantas korupsi, khususnya setelah periode Reformasi yaitu dengan adanya Undang-Undang No. 31 tahun 1999 tentang Pemberantasan Tindak Pidana Korupsi berikut perubahannya tampaknya belum berhasil. Bila di banyak Negara, upaya pemberantasan korupsi dapat berjalan secara berkelanjutan dan berhasil, namun upaya Indonesia yang sudah tiga belas (13) tahun ini masih belum tampak nyata hasilnya.</w:t>
      </w:r>
      <w:r w:rsidR="00776540">
        <w:rPr>
          <w:rFonts w:ascii="Times New Roman" w:hAnsi="Times New Roman" w:cs="Times New Roman"/>
          <w:sz w:val="24"/>
          <w:szCs w:val="24"/>
        </w:rPr>
        <w:t xml:space="preserve"> </w:t>
      </w:r>
      <w:r w:rsidR="00223910" w:rsidRPr="00AF2BAE">
        <w:rPr>
          <w:rFonts w:ascii="Times New Roman" w:hAnsi="Times New Roman" w:cs="Times New Roman"/>
          <w:sz w:val="24"/>
          <w:szCs w:val="24"/>
        </w:rPr>
        <w:t xml:space="preserve">Bahkan kejahatan kerah putih semakin menjadi-jadi. Yang menarik bila dilihat dari keputusan Mahkamah Agung tentang Tindak Pidana Korupsi sejak tahun 2003 – 2011 menunjukkan bahwa lebih dari 70% (tujuh puluh persen) pelaku korupsi di Indonesia berpendidikan tinggi (Wilopo, 2013). </w:t>
      </w:r>
    </w:p>
    <w:p w:rsidR="001D767F" w:rsidRPr="00AF2BAE" w:rsidRDefault="002500DF" w:rsidP="00F00C90">
      <w:pPr>
        <w:autoSpaceDE w:val="0"/>
        <w:autoSpaceDN w:val="0"/>
        <w:adjustRightInd w:val="0"/>
        <w:spacing w:after="0" w:line="240" w:lineRule="auto"/>
        <w:ind w:firstLine="567"/>
        <w:jc w:val="both"/>
        <w:rPr>
          <w:rFonts w:ascii="Times New Roman" w:hAnsi="Times New Roman" w:cs="Times New Roman"/>
          <w:sz w:val="24"/>
          <w:szCs w:val="24"/>
        </w:rPr>
      </w:pPr>
      <w:r w:rsidRPr="00AF2BAE">
        <w:rPr>
          <w:rFonts w:ascii="Times New Roman" w:hAnsi="Times New Roman" w:cs="Times New Roman"/>
          <w:sz w:val="24"/>
          <w:szCs w:val="24"/>
        </w:rPr>
        <w:t>Beberapa peneliti</w:t>
      </w:r>
      <w:r w:rsidR="00D30D5B" w:rsidRPr="00AF2BAE">
        <w:rPr>
          <w:rFonts w:ascii="Times New Roman" w:hAnsi="Times New Roman" w:cs="Times New Roman"/>
          <w:sz w:val="24"/>
          <w:szCs w:val="24"/>
        </w:rPr>
        <w:t xml:space="preserve"> yang melakukan penelitian tentang </w:t>
      </w:r>
      <w:r w:rsidR="00D30D5B" w:rsidRPr="00AF2BAE">
        <w:rPr>
          <w:rFonts w:ascii="Times New Roman" w:hAnsi="Times New Roman" w:cs="Times New Roman"/>
          <w:i/>
          <w:sz w:val="24"/>
          <w:szCs w:val="24"/>
        </w:rPr>
        <w:t>academic fraud</w:t>
      </w:r>
      <w:r w:rsidRPr="00AF2BAE">
        <w:rPr>
          <w:rFonts w:ascii="Times New Roman" w:hAnsi="Times New Roman" w:cs="Times New Roman"/>
          <w:sz w:val="24"/>
          <w:szCs w:val="24"/>
        </w:rPr>
        <w:t xml:space="preserve"> diantaranya </w:t>
      </w:r>
      <w:r w:rsidR="00D30D5B" w:rsidRPr="00AF2BAE">
        <w:rPr>
          <w:rFonts w:ascii="Times New Roman" w:hAnsi="Times New Roman" w:cs="Times New Roman"/>
          <w:sz w:val="24"/>
          <w:szCs w:val="24"/>
        </w:rPr>
        <w:t xml:space="preserve">Marsden dan Neill (2005) Becker </w:t>
      </w:r>
      <w:r w:rsidR="00D30D5B" w:rsidRPr="00AF2BAE">
        <w:rPr>
          <w:rFonts w:ascii="Times New Roman" w:hAnsi="Times New Roman" w:cs="Times New Roman"/>
          <w:i/>
          <w:sz w:val="24"/>
          <w:szCs w:val="24"/>
        </w:rPr>
        <w:t>at al</w:t>
      </w:r>
      <w:r w:rsidR="00D30D5B" w:rsidRPr="00AF2BAE">
        <w:rPr>
          <w:rFonts w:ascii="Times New Roman" w:hAnsi="Times New Roman" w:cs="Times New Roman"/>
          <w:sz w:val="24"/>
          <w:szCs w:val="24"/>
        </w:rPr>
        <w:t xml:space="preserve"> (2006) Melgwi dan Carter (2009) Fitriana dan Baridw</w:t>
      </w:r>
      <w:r w:rsidR="00084E20" w:rsidRPr="00AF2BAE">
        <w:rPr>
          <w:rFonts w:ascii="Times New Roman" w:hAnsi="Times New Roman" w:cs="Times New Roman"/>
          <w:sz w:val="24"/>
          <w:szCs w:val="24"/>
        </w:rPr>
        <w:t>an (2012) Santoso dan Adam (2013</w:t>
      </w:r>
      <w:r w:rsidR="0094630A" w:rsidRPr="00AF2BAE">
        <w:rPr>
          <w:rFonts w:ascii="Times New Roman" w:hAnsi="Times New Roman" w:cs="Times New Roman"/>
          <w:sz w:val="24"/>
          <w:szCs w:val="24"/>
        </w:rPr>
        <w:t xml:space="preserve">) </w:t>
      </w:r>
      <w:r w:rsidR="00D30D5B" w:rsidRPr="00AF2BAE">
        <w:rPr>
          <w:rFonts w:ascii="Times New Roman" w:hAnsi="Times New Roman" w:cs="Times New Roman"/>
          <w:sz w:val="24"/>
          <w:szCs w:val="24"/>
        </w:rPr>
        <w:t>hasil penelitian mereka menyatakan bahwa perilaku kecuranga</w:t>
      </w:r>
      <w:r w:rsidR="007E3140" w:rsidRPr="00AF2BAE">
        <w:rPr>
          <w:rFonts w:ascii="Times New Roman" w:hAnsi="Times New Roman" w:cs="Times New Roman"/>
          <w:sz w:val="24"/>
          <w:szCs w:val="24"/>
        </w:rPr>
        <w:t>n akademik dilakukan karena didasari oleh</w:t>
      </w:r>
      <w:r w:rsidR="00776540">
        <w:rPr>
          <w:rFonts w:ascii="Times New Roman" w:hAnsi="Times New Roman" w:cs="Times New Roman"/>
          <w:sz w:val="24"/>
          <w:szCs w:val="24"/>
        </w:rPr>
        <w:t xml:space="preserve"> </w:t>
      </w:r>
      <w:r w:rsidR="00084E20" w:rsidRPr="00AF2BAE">
        <w:rPr>
          <w:rFonts w:ascii="Times New Roman" w:hAnsi="Times New Roman" w:cs="Times New Roman"/>
          <w:sz w:val="24"/>
          <w:szCs w:val="24"/>
        </w:rPr>
        <w:t xml:space="preserve">tiga faktor </w:t>
      </w:r>
      <w:r w:rsidR="00084E20" w:rsidRPr="00AF2BAE">
        <w:rPr>
          <w:rFonts w:ascii="Times New Roman" w:hAnsi="Times New Roman" w:cs="Times New Roman"/>
          <w:i/>
          <w:sz w:val="24"/>
          <w:szCs w:val="24"/>
        </w:rPr>
        <w:t>(fraud triangle)</w:t>
      </w:r>
      <w:r w:rsidR="00084E20" w:rsidRPr="00AF2BAE">
        <w:rPr>
          <w:rFonts w:ascii="Times New Roman" w:hAnsi="Times New Roman" w:cs="Times New Roman"/>
          <w:sz w:val="24"/>
          <w:szCs w:val="24"/>
        </w:rPr>
        <w:t xml:space="preserve"> yaitu </w:t>
      </w:r>
      <w:r w:rsidR="00D30D5B" w:rsidRPr="00AF2BAE">
        <w:rPr>
          <w:rFonts w:ascii="Times New Roman" w:hAnsi="Times New Roman" w:cs="Times New Roman"/>
          <w:sz w:val="24"/>
          <w:szCs w:val="24"/>
        </w:rPr>
        <w:t>tekana</w:t>
      </w:r>
      <w:r w:rsidR="00084E20" w:rsidRPr="00AF2BAE">
        <w:rPr>
          <w:rFonts w:ascii="Times New Roman" w:hAnsi="Times New Roman" w:cs="Times New Roman"/>
          <w:sz w:val="24"/>
          <w:szCs w:val="24"/>
        </w:rPr>
        <w:t>n, kesempatan dan rasionalisasi</w:t>
      </w:r>
      <w:r w:rsidR="00BA170F" w:rsidRPr="00AF2BAE">
        <w:rPr>
          <w:rFonts w:ascii="Times New Roman" w:hAnsi="Times New Roman" w:cs="Times New Roman"/>
          <w:sz w:val="24"/>
          <w:szCs w:val="24"/>
        </w:rPr>
        <w:t>. Berbeda dengan penelitian yang dilakuk</w:t>
      </w:r>
      <w:r w:rsidR="0094630A" w:rsidRPr="00AF2BAE">
        <w:rPr>
          <w:rFonts w:ascii="Times New Roman" w:hAnsi="Times New Roman" w:cs="Times New Roman"/>
          <w:sz w:val="24"/>
          <w:szCs w:val="24"/>
        </w:rPr>
        <w:t xml:space="preserve">an </w:t>
      </w:r>
      <w:r w:rsidR="007E3140" w:rsidRPr="00AF2BAE">
        <w:rPr>
          <w:rFonts w:ascii="Times New Roman" w:hAnsi="Times New Roman" w:cs="Times New Roman"/>
          <w:sz w:val="24"/>
          <w:szCs w:val="24"/>
        </w:rPr>
        <w:t xml:space="preserve">Purnamasari (2013) </w:t>
      </w:r>
      <w:r w:rsidR="00BA170F" w:rsidRPr="00AF2BAE">
        <w:rPr>
          <w:rFonts w:ascii="Times New Roman" w:hAnsi="Times New Roman" w:cs="Times New Roman"/>
          <w:sz w:val="24"/>
          <w:szCs w:val="24"/>
        </w:rPr>
        <w:t xml:space="preserve">meneliti </w:t>
      </w:r>
      <w:r w:rsidR="007E3140" w:rsidRPr="00AF2BAE">
        <w:rPr>
          <w:rFonts w:ascii="Times New Roman" w:hAnsi="Times New Roman" w:cs="Times New Roman"/>
          <w:sz w:val="24"/>
          <w:szCs w:val="24"/>
        </w:rPr>
        <w:t xml:space="preserve">tentang </w:t>
      </w:r>
      <w:r w:rsidR="00BA170F" w:rsidRPr="00AF2BAE">
        <w:rPr>
          <w:rFonts w:ascii="Times New Roman" w:hAnsi="Times New Roman" w:cs="Times New Roman"/>
          <w:sz w:val="24"/>
          <w:szCs w:val="24"/>
        </w:rPr>
        <w:t>faktor-faktor yang mempengaruhi kecurangan aka</w:t>
      </w:r>
      <w:r w:rsidR="00366CEC" w:rsidRPr="00AF2BAE">
        <w:rPr>
          <w:rFonts w:ascii="Times New Roman" w:hAnsi="Times New Roman" w:cs="Times New Roman"/>
          <w:sz w:val="24"/>
          <w:szCs w:val="24"/>
        </w:rPr>
        <w:t>demik pada mahasiswa jurusan p</w:t>
      </w:r>
      <w:r w:rsidR="00BA170F" w:rsidRPr="00AF2BAE">
        <w:rPr>
          <w:rFonts w:ascii="Times New Roman" w:hAnsi="Times New Roman" w:cs="Times New Roman"/>
          <w:sz w:val="24"/>
          <w:szCs w:val="24"/>
        </w:rPr>
        <w:t>sikologi</w:t>
      </w:r>
      <w:r w:rsidR="00366CEC" w:rsidRPr="00AF2BAE">
        <w:rPr>
          <w:rFonts w:ascii="Times New Roman" w:hAnsi="Times New Roman" w:cs="Times New Roman"/>
          <w:sz w:val="24"/>
          <w:szCs w:val="24"/>
        </w:rPr>
        <w:t xml:space="preserve"> Unnes angkatan20</w:t>
      </w:r>
      <w:r w:rsidR="00F95ABE" w:rsidRPr="00AF2BAE">
        <w:rPr>
          <w:rFonts w:ascii="Times New Roman" w:hAnsi="Times New Roman" w:cs="Times New Roman"/>
          <w:sz w:val="24"/>
          <w:szCs w:val="24"/>
        </w:rPr>
        <w:t xml:space="preserve">10 </w:t>
      </w:r>
      <w:r w:rsidR="00366CEC" w:rsidRPr="00AF2BAE">
        <w:rPr>
          <w:rFonts w:ascii="Times New Roman" w:hAnsi="Times New Roman" w:cs="Times New Roman"/>
          <w:sz w:val="24"/>
          <w:szCs w:val="24"/>
        </w:rPr>
        <w:t>dan</w:t>
      </w:r>
      <w:r w:rsidR="00F00C90">
        <w:rPr>
          <w:rFonts w:ascii="Times New Roman" w:hAnsi="Times New Roman" w:cs="Times New Roman"/>
          <w:sz w:val="24"/>
          <w:szCs w:val="24"/>
        </w:rPr>
        <w:t xml:space="preserve"> </w:t>
      </w:r>
      <w:r w:rsidR="00BA170F" w:rsidRPr="00AF2BAE">
        <w:rPr>
          <w:rFonts w:ascii="Times New Roman" w:hAnsi="Times New Roman" w:cs="Times New Roman"/>
          <w:sz w:val="24"/>
          <w:szCs w:val="24"/>
        </w:rPr>
        <w:t>hasil penelitiannya menyatakan bahwa kecurangan akademik cenderung tinggi pada mahasiswa Unnes angkatan 2010 disebabkan faktor efikasi diri akademik.</w:t>
      </w:r>
      <w:r w:rsidR="007E3140" w:rsidRPr="00AF2BAE">
        <w:rPr>
          <w:rFonts w:ascii="Times New Roman" w:hAnsi="Times New Roman" w:cs="Times New Roman"/>
          <w:sz w:val="24"/>
          <w:szCs w:val="24"/>
        </w:rPr>
        <w:t xml:space="preserve"> S</w:t>
      </w:r>
      <w:r w:rsidR="00366CEC" w:rsidRPr="00AF2BAE">
        <w:rPr>
          <w:rFonts w:ascii="Times New Roman" w:hAnsi="Times New Roman" w:cs="Times New Roman"/>
          <w:sz w:val="24"/>
          <w:szCs w:val="24"/>
        </w:rPr>
        <w:t>ed</w:t>
      </w:r>
      <w:r w:rsidR="007E3140" w:rsidRPr="00AF2BAE">
        <w:rPr>
          <w:rFonts w:ascii="Times New Roman" w:hAnsi="Times New Roman" w:cs="Times New Roman"/>
          <w:sz w:val="24"/>
          <w:szCs w:val="24"/>
        </w:rPr>
        <w:t>angkan Nursani dan Irianto (2015) meneliti tentang fak</w:t>
      </w:r>
      <w:r w:rsidR="00366CEC" w:rsidRPr="00AF2BAE">
        <w:rPr>
          <w:rFonts w:ascii="Times New Roman" w:hAnsi="Times New Roman" w:cs="Times New Roman"/>
          <w:sz w:val="24"/>
          <w:szCs w:val="24"/>
        </w:rPr>
        <w:t>tor</w:t>
      </w:r>
      <w:r w:rsidR="00366CEC" w:rsidRPr="00AF2BAE">
        <w:rPr>
          <w:rFonts w:ascii="Times New Roman" w:eastAsia="Times New Roman" w:hAnsi="Times New Roman" w:cs="Times New Roman"/>
          <w:sz w:val="24"/>
          <w:szCs w:val="24"/>
        </w:rPr>
        <w:t>-faktor yang berpengaruh terhadap</w:t>
      </w:r>
      <w:r w:rsidR="00F00C90">
        <w:rPr>
          <w:rFonts w:ascii="Times New Roman" w:eastAsia="Times New Roman" w:hAnsi="Times New Roman" w:cs="Times New Roman"/>
          <w:sz w:val="24"/>
          <w:szCs w:val="24"/>
        </w:rPr>
        <w:t xml:space="preserve"> </w:t>
      </w:r>
      <w:r w:rsidR="00366CEC" w:rsidRPr="00AF2BAE">
        <w:rPr>
          <w:rFonts w:ascii="Times New Roman" w:eastAsia="Times New Roman" w:hAnsi="Times New Roman" w:cs="Times New Roman"/>
          <w:sz w:val="24"/>
          <w:szCs w:val="24"/>
        </w:rPr>
        <w:t>perilaku</w:t>
      </w:r>
      <w:r w:rsidR="00F00C90">
        <w:rPr>
          <w:rFonts w:ascii="Times New Roman" w:eastAsia="Times New Roman" w:hAnsi="Times New Roman" w:cs="Times New Roman"/>
          <w:sz w:val="24"/>
          <w:szCs w:val="24"/>
        </w:rPr>
        <w:t xml:space="preserve"> </w:t>
      </w:r>
      <w:r w:rsidR="00366CEC" w:rsidRPr="00AF2BAE">
        <w:rPr>
          <w:rFonts w:ascii="Times New Roman" w:eastAsia="Times New Roman" w:hAnsi="Times New Roman" w:cs="Times New Roman"/>
          <w:sz w:val="24"/>
          <w:szCs w:val="24"/>
        </w:rPr>
        <w:t>kecurangan</w:t>
      </w:r>
      <w:r w:rsidR="00F00C90">
        <w:rPr>
          <w:rFonts w:ascii="Times New Roman" w:eastAsia="Times New Roman" w:hAnsi="Times New Roman" w:cs="Times New Roman"/>
          <w:sz w:val="24"/>
          <w:szCs w:val="24"/>
        </w:rPr>
        <w:t xml:space="preserve"> </w:t>
      </w:r>
      <w:r w:rsidR="00366CEC" w:rsidRPr="00AF2BAE">
        <w:rPr>
          <w:rFonts w:ascii="Times New Roman" w:eastAsia="Times New Roman" w:hAnsi="Times New Roman" w:cs="Times New Roman"/>
          <w:sz w:val="24"/>
          <w:szCs w:val="24"/>
        </w:rPr>
        <w:t>akademik mahasiswa menggunakan konsep</w:t>
      </w:r>
      <w:r w:rsidR="00F00C90">
        <w:rPr>
          <w:rFonts w:ascii="Times New Roman" w:eastAsia="Times New Roman" w:hAnsi="Times New Roman" w:cs="Times New Roman"/>
          <w:sz w:val="24"/>
          <w:szCs w:val="24"/>
        </w:rPr>
        <w:t xml:space="preserve"> </w:t>
      </w:r>
      <w:r w:rsidR="00366CEC" w:rsidRPr="00AF2BAE">
        <w:rPr>
          <w:rFonts w:ascii="Times New Roman" w:eastAsia="Times New Roman" w:hAnsi="Times New Roman" w:cs="Times New Roman"/>
          <w:i/>
          <w:sz w:val="24"/>
          <w:szCs w:val="24"/>
        </w:rPr>
        <w:t>fraud diamond</w:t>
      </w:r>
      <w:r w:rsidR="00366CEC" w:rsidRPr="00AF2BAE">
        <w:rPr>
          <w:rFonts w:ascii="Times New Roman" w:eastAsia="Times New Roman" w:hAnsi="Times New Roman" w:cs="Times New Roman"/>
          <w:sz w:val="24"/>
          <w:szCs w:val="24"/>
        </w:rPr>
        <w:t xml:space="preserve"> dan hasil penelitiannya menyatakan bahwa bahwa peluang, rasionalisasi dan kemampuan berpengaruh</w:t>
      </w:r>
      <w:r w:rsidR="00F00C90">
        <w:rPr>
          <w:rFonts w:ascii="Times New Roman" w:eastAsia="Times New Roman" w:hAnsi="Times New Roman" w:cs="Times New Roman"/>
          <w:sz w:val="24"/>
          <w:szCs w:val="24"/>
        </w:rPr>
        <w:t xml:space="preserve"> </w:t>
      </w:r>
      <w:r w:rsidR="00366CEC" w:rsidRPr="00AF2BAE">
        <w:rPr>
          <w:rFonts w:ascii="Times New Roman" w:eastAsia="Times New Roman" w:hAnsi="Times New Roman" w:cs="Times New Roman"/>
          <w:sz w:val="24"/>
          <w:szCs w:val="24"/>
        </w:rPr>
        <w:t>posistif</w:t>
      </w:r>
      <w:r w:rsidR="00F00C90">
        <w:rPr>
          <w:rFonts w:ascii="Times New Roman" w:eastAsia="Times New Roman" w:hAnsi="Times New Roman" w:cs="Times New Roman"/>
          <w:sz w:val="24"/>
          <w:szCs w:val="24"/>
        </w:rPr>
        <w:t xml:space="preserve"> </w:t>
      </w:r>
      <w:r w:rsidR="00366CEC" w:rsidRPr="00AF2BAE">
        <w:rPr>
          <w:rFonts w:ascii="Times New Roman" w:eastAsia="Times New Roman" w:hAnsi="Times New Roman" w:cs="Times New Roman"/>
          <w:sz w:val="24"/>
          <w:szCs w:val="24"/>
        </w:rPr>
        <w:t>signifikan terhadap perilaku kecurangan akademik, sedangkan tekanan tidak berpengaruh terhadap perilaku kecurangan akademik.</w:t>
      </w:r>
      <w:r w:rsidR="007E3140" w:rsidRPr="00AF2BAE">
        <w:rPr>
          <w:rFonts w:ascii="Times New Roman" w:eastAsia="Times New Roman" w:hAnsi="Times New Roman" w:cs="Times New Roman"/>
          <w:sz w:val="24"/>
          <w:szCs w:val="24"/>
        </w:rPr>
        <w:t xml:space="preserve"> Berbeda dengan hasil penelitian yang dilakukan Dewi </w:t>
      </w:r>
      <w:r w:rsidR="00E70B6E">
        <w:rPr>
          <w:rFonts w:ascii="Times New Roman" w:eastAsia="Times New Roman" w:hAnsi="Times New Roman" w:cs="Times New Roman"/>
          <w:sz w:val="24"/>
          <w:szCs w:val="24"/>
        </w:rPr>
        <w:t xml:space="preserve">dan Anita </w:t>
      </w:r>
      <w:r w:rsidR="007E3140" w:rsidRPr="00AF2BAE">
        <w:rPr>
          <w:rFonts w:ascii="Times New Roman" w:eastAsia="Times New Roman" w:hAnsi="Times New Roman" w:cs="Times New Roman"/>
          <w:sz w:val="24"/>
          <w:szCs w:val="24"/>
        </w:rPr>
        <w:t xml:space="preserve">(2016) </w:t>
      </w:r>
      <w:r w:rsidR="00F00C90">
        <w:rPr>
          <w:rFonts w:ascii="Times New Roman" w:eastAsia="Times New Roman" w:hAnsi="Times New Roman" w:cs="Times New Roman"/>
          <w:sz w:val="24"/>
          <w:szCs w:val="24"/>
        </w:rPr>
        <w:t xml:space="preserve">dan Yudiana dan Hexana (2016) </w:t>
      </w:r>
      <w:r w:rsidR="007E3140" w:rsidRPr="00AF2BAE">
        <w:rPr>
          <w:rFonts w:ascii="Times New Roman" w:eastAsia="Times New Roman" w:hAnsi="Times New Roman" w:cs="Times New Roman"/>
          <w:sz w:val="24"/>
          <w:szCs w:val="24"/>
        </w:rPr>
        <w:t xml:space="preserve">yang menyatakan bahwa </w:t>
      </w:r>
      <w:r w:rsidR="00E70B6E">
        <w:rPr>
          <w:rFonts w:ascii="Times New Roman" w:eastAsia="Times New Roman" w:hAnsi="Times New Roman" w:cs="Times New Roman"/>
          <w:sz w:val="24"/>
          <w:szCs w:val="24"/>
        </w:rPr>
        <w:t xml:space="preserve">dari </w:t>
      </w:r>
      <w:r w:rsidR="007E3140" w:rsidRPr="00AF2BAE">
        <w:rPr>
          <w:rFonts w:ascii="Times New Roman" w:eastAsia="Times New Roman" w:hAnsi="Times New Roman" w:cs="Times New Roman"/>
          <w:sz w:val="24"/>
          <w:szCs w:val="24"/>
        </w:rPr>
        <w:t xml:space="preserve">empat faktor yang ada dalam konsep </w:t>
      </w:r>
      <w:r w:rsidR="007E3140" w:rsidRPr="00AF2BAE">
        <w:rPr>
          <w:rFonts w:ascii="Times New Roman" w:eastAsia="Times New Roman" w:hAnsi="Times New Roman" w:cs="Times New Roman"/>
          <w:i/>
          <w:sz w:val="24"/>
          <w:szCs w:val="24"/>
        </w:rPr>
        <w:t>fraud diamond</w:t>
      </w:r>
      <w:r w:rsidR="007E3140" w:rsidRPr="00AF2BAE">
        <w:rPr>
          <w:rFonts w:ascii="Times New Roman" w:eastAsia="Times New Roman" w:hAnsi="Times New Roman" w:cs="Times New Roman"/>
          <w:sz w:val="24"/>
          <w:szCs w:val="24"/>
        </w:rPr>
        <w:t xml:space="preserve"> </w:t>
      </w:r>
      <w:r w:rsidR="00E70B6E">
        <w:rPr>
          <w:rFonts w:ascii="Times New Roman" w:eastAsia="Times New Roman" w:hAnsi="Times New Roman" w:cs="Times New Roman"/>
          <w:sz w:val="24"/>
          <w:szCs w:val="24"/>
        </w:rPr>
        <w:t xml:space="preserve">yaitu tekanan tidak berpengaruh terhadap kecurangan akademik tetapi (peluang, rasionalisasi dan kemampuang) </w:t>
      </w:r>
      <w:r w:rsidR="007E3140" w:rsidRPr="00AF2BAE">
        <w:rPr>
          <w:rFonts w:ascii="Times New Roman" w:eastAsia="Times New Roman" w:hAnsi="Times New Roman" w:cs="Times New Roman"/>
          <w:sz w:val="24"/>
          <w:szCs w:val="24"/>
        </w:rPr>
        <w:t>berpengaruh positif sisgnifikan terhadap perilaku kecurangan akademik.</w:t>
      </w:r>
    </w:p>
    <w:p w:rsidR="00574213" w:rsidRPr="00AF2BAE" w:rsidRDefault="00BF5EAE" w:rsidP="00F00C90">
      <w:pPr>
        <w:autoSpaceDE w:val="0"/>
        <w:autoSpaceDN w:val="0"/>
        <w:adjustRightInd w:val="0"/>
        <w:spacing w:after="0" w:line="240" w:lineRule="auto"/>
        <w:ind w:firstLine="567"/>
        <w:jc w:val="both"/>
        <w:rPr>
          <w:rFonts w:ascii="Times New Roman" w:hAnsi="Times New Roman" w:cs="Times New Roman"/>
          <w:sz w:val="24"/>
          <w:szCs w:val="24"/>
        </w:rPr>
      </w:pPr>
      <w:r w:rsidRPr="00AF2BAE">
        <w:rPr>
          <w:rFonts w:ascii="Times New Roman" w:hAnsi="Times New Roman" w:cs="Times New Roman"/>
          <w:sz w:val="24"/>
          <w:szCs w:val="24"/>
        </w:rPr>
        <w:t xml:space="preserve">Berdasarkan </w:t>
      </w:r>
      <w:r w:rsidR="00AD7F96" w:rsidRPr="00AF2BAE">
        <w:rPr>
          <w:rFonts w:ascii="Times New Roman" w:hAnsi="Times New Roman" w:cs="Times New Roman"/>
          <w:sz w:val="24"/>
          <w:szCs w:val="24"/>
        </w:rPr>
        <w:t>pada pemikiran</w:t>
      </w:r>
      <w:r w:rsidRPr="00AF2BAE">
        <w:rPr>
          <w:rFonts w:ascii="Times New Roman" w:hAnsi="Times New Roman" w:cs="Times New Roman"/>
          <w:sz w:val="24"/>
          <w:szCs w:val="24"/>
        </w:rPr>
        <w:t xml:space="preserve"> diatas, maka penelitian ini diberi judul “</w:t>
      </w:r>
      <w:r w:rsidR="005E582A" w:rsidRPr="00AF2BAE">
        <w:rPr>
          <w:rFonts w:ascii="Times New Roman" w:hAnsi="Times New Roman" w:cs="Times New Roman"/>
          <w:sz w:val="24"/>
          <w:szCs w:val="24"/>
        </w:rPr>
        <w:t xml:space="preserve">Pendekatan </w:t>
      </w:r>
      <w:r w:rsidR="00706C81" w:rsidRPr="00AF2BAE">
        <w:rPr>
          <w:rFonts w:ascii="Times New Roman" w:hAnsi="Times New Roman" w:cs="Times New Roman"/>
          <w:i/>
          <w:sz w:val="24"/>
          <w:szCs w:val="24"/>
        </w:rPr>
        <w:t>Fraud Diamond</w:t>
      </w:r>
      <w:r w:rsidR="005E582A" w:rsidRPr="00AF2BAE">
        <w:rPr>
          <w:rFonts w:ascii="Times New Roman" w:hAnsi="Times New Roman" w:cs="Times New Roman"/>
          <w:i/>
          <w:sz w:val="24"/>
          <w:szCs w:val="24"/>
        </w:rPr>
        <w:t xml:space="preserve"> Theory </w:t>
      </w:r>
      <w:r w:rsidR="00706C81" w:rsidRPr="00AF2BAE">
        <w:rPr>
          <w:rFonts w:ascii="Times New Roman" w:hAnsi="Times New Roman" w:cs="Times New Roman"/>
          <w:sz w:val="24"/>
          <w:szCs w:val="24"/>
        </w:rPr>
        <w:t xml:space="preserve">dalam </w:t>
      </w:r>
      <w:r w:rsidR="005E582A" w:rsidRPr="00AF2BAE">
        <w:rPr>
          <w:rFonts w:ascii="Times New Roman" w:hAnsi="Times New Roman" w:cs="Times New Roman"/>
          <w:sz w:val="24"/>
          <w:szCs w:val="24"/>
        </w:rPr>
        <w:t>Perilaku Kecurangan Akademik</w:t>
      </w:r>
      <w:r w:rsidRPr="00AF2BAE">
        <w:rPr>
          <w:rFonts w:ascii="Times New Roman" w:hAnsi="Times New Roman" w:cs="Times New Roman"/>
          <w:sz w:val="24"/>
          <w:szCs w:val="24"/>
        </w:rPr>
        <w:t>” (Stud</w:t>
      </w:r>
      <w:r w:rsidR="00706C81" w:rsidRPr="00AF2BAE">
        <w:rPr>
          <w:rFonts w:ascii="Times New Roman" w:hAnsi="Times New Roman" w:cs="Times New Roman"/>
          <w:sz w:val="24"/>
          <w:szCs w:val="24"/>
        </w:rPr>
        <w:t>i empiris pada Mahasiswa Akuntansi di Malang</w:t>
      </w:r>
      <w:r w:rsidRPr="00AF2BAE">
        <w:rPr>
          <w:rFonts w:ascii="Times New Roman" w:hAnsi="Times New Roman" w:cs="Times New Roman"/>
          <w:sz w:val="24"/>
          <w:szCs w:val="24"/>
        </w:rPr>
        <w:t>).</w:t>
      </w:r>
    </w:p>
    <w:p w:rsidR="00BF5EAE" w:rsidRPr="00F00C90" w:rsidRDefault="00AD7F96" w:rsidP="00F00C90">
      <w:pPr>
        <w:autoSpaceDE w:val="0"/>
        <w:autoSpaceDN w:val="0"/>
        <w:adjustRightInd w:val="0"/>
        <w:spacing w:after="0" w:line="240" w:lineRule="auto"/>
        <w:jc w:val="both"/>
        <w:rPr>
          <w:rFonts w:ascii="Times New Roman" w:hAnsi="Times New Roman" w:cs="Times New Roman"/>
          <w:b/>
          <w:sz w:val="24"/>
          <w:szCs w:val="24"/>
        </w:rPr>
      </w:pPr>
      <w:r w:rsidRPr="00F00C90">
        <w:rPr>
          <w:rFonts w:ascii="Times New Roman" w:hAnsi="Times New Roman" w:cs="Times New Roman"/>
          <w:b/>
          <w:sz w:val="24"/>
          <w:szCs w:val="24"/>
        </w:rPr>
        <w:t>Rumusan Masalah</w:t>
      </w:r>
    </w:p>
    <w:p w:rsidR="00AD7F96" w:rsidRPr="00AF2BAE" w:rsidRDefault="00AD7F96" w:rsidP="00F00C90">
      <w:pPr>
        <w:pStyle w:val="ListParagraph"/>
        <w:autoSpaceDE w:val="0"/>
        <w:autoSpaceDN w:val="0"/>
        <w:adjustRightInd w:val="0"/>
        <w:spacing w:after="0" w:line="240" w:lineRule="auto"/>
        <w:ind w:left="0" w:firstLine="567"/>
        <w:jc w:val="both"/>
        <w:rPr>
          <w:rFonts w:ascii="Times New Roman" w:hAnsi="Times New Roman" w:cs="Times New Roman"/>
          <w:sz w:val="24"/>
          <w:szCs w:val="24"/>
        </w:rPr>
      </w:pPr>
      <w:r w:rsidRPr="00AF2BAE">
        <w:rPr>
          <w:rFonts w:ascii="Times New Roman" w:hAnsi="Times New Roman" w:cs="Times New Roman"/>
          <w:sz w:val="24"/>
          <w:szCs w:val="24"/>
        </w:rPr>
        <w:t xml:space="preserve">Berdasarkan latar belakang yang telah diuraikan diatas maka masalah yang dirumuskan sebagai berikut: </w:t>
      </w:r>
      <w:r w:rsidR="006002D1" w:rsidRPr="00AF2BAE">
        <w:rPr>
          <w:rFonts w:ascii="Times New Roman" w:hAnsi="Times New Roman" w:cs="Times New Roman"/>
          <w:sz w:val="24"/>
          <w:szCs w:val="24"/>
        </w:rPr>
        <w:t xml:space="preserve">Apakah pendekatan </w:t>
      </w:r>
      <w:r w:rsidR="004D12DE" w:rsidRPr="00AF2BAE">
        <w:rPr>
          <w:rFonts w:ascii="Times New Roman" w:hAnsi="Times New Roman" w:cs="Times New Roman"/>
          <w:i/>
          <w:sz w:val="24"/>
          <w:szCs w:val="24"/>
        </w:rPr>
        <w:t>fraud diamond</w:t>
      </w:r>
      <w:r w:rsidR="006002D1" w:rsidRPr="00AF2BAE">
        <w:rPr>
          <w:rFonts w:ascii="Times New Roman" w:hAnsi="Times New Roman" w:cs="Times New Roman"/>
          <w:i/>
          <w:sz w:val="24"/>
          <w:szCs w:val="24"/>
        </w:rPr>
        <w:t xml:space="preserve"> theory </w:t>
      </w:r>
      <w:r w:rsidR="004D12DE" w:rsidRPr="00AF2BAE">
        <w:rPr>
          <w:rFonts w:ascii="Times New Roman" w:hAnsi="Times New Roman" w:cs="Times New Roman"/>
          <w:sz w:val="24"/>
          <w:szCs w:val="24"/>
        </w:rPr>
        <w:t>mempengaruhi</w:t>
      </w:r>
      <w:r w:rsidR="006002D1" w:rsidRPr="00AF2BAE">
        <w:rPr>
          <w:rFonts w:ascii="Times New Roman" w:hAnsi="Times New Roman" w:cs="Times New Roman"/>
          <w:sz w:val="24"/>
          <w:szCs w:val="24"/>
        </w:rPr>
        <w:t xml:space="preserve"> perilaku kecurangan akademik?</w:t>
      </w:r>
    </w:p>
    <w:p w:rsidR="005F1BC4" w:rsidRPr="00F00C90" w:rsidRDefault="00F00C90" w:rsidP="00F00C90">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w:t>
      </w:r>
      <w:r w:rsidR="005F1BC4" w:rsidRPr="00F00C90">
        <w:rPr>
          <w:rFonts w:ascii="Times New Roman" w:hAnsi="Times New Roman" w:cs="Times New Roman"/>
          <w:b/>
          <w:sz w:val="24"/>
          <w:szCs w:val="24"/>
        </w:rPr>
        <w:t>ujuan Penelitian</w:t>
      </w:r>
    </w:p>
    <w:p w:rsidR="00C50267" w:rsidRPr="00AF2BAE" w:rsidRDefault="005F1BC4" w:rsidP="00AF2BAE">
      <w:pPr>
        <w:autoSpaceDE w:val="0"/>
        <w:autoSpaceDN w:val="0"/>
        <w:adjustRightInd w:val="0"/>
        <w:spacing w:after="0" w:line="240" w:lineRule="auto"/>
        <w:ind w:left="360" w:firstLine="720"/>
        <w:jc w:val="both"/>
        <w:rPr>
          <w:rFonts w:ascii="Times New Roman" w:hAnsi="Times New Roman" w:cs="Times New Roman"/>
          <w:sz w:val="24"/>
          <w:szCs w:val="24"/>
        </w:rPr>
      </w:pPr>
      <w:r w:rsidRPr="00AF2BAE">
        <w:rPr>
          <w:rFonts w:ascii="Times New Roman" w:hAnsi="Times New Roman" w:cs="Times New Roman"/>
          <w:sz w:val="24"/>
          <w:szCs w:val="24"/>
        </w:rPr>
        <w:t xml:space="preserve">Penelitian ini bertujuan untuk memberikan bukti empiris tentang </w:t>
      </w:r>
      <w:r w:rsidR="006002D1" w:rsidRPr="00AF2BAE">
        <w:rPr>
          <w:rFonts w:ascii="Times New Roman" w:hAnsi="Times New Roman" w:cs="Times New Roman"/>
          <w:sz w:val="24"/>
          <w:szCs w:val="24"/>
        </w:rPr>
        <w:t xml:space="preserve">pendekatan </w:t>
      </w:r>
      <w:r w:rsidR="004D12DE" w:rsidRPr="00AF2BAE">
        <w:rPr>
          <w:rFonts w:ascii="Times New Roman" w:hAnsi="Times New Roman" w:cs="Times New Roman"/>
          <w:i/>
          <w:sz w:val="24"/>
          <w:szCs w:val="24"/>
        </w:rPr>
        <w:t>fraud diamond</w:t>
      </w:r>
      <w:r w:rsidR="006002D1" w:rsidRPr="00AF2BAE">
        <w:rPr>
          <w:rFonts w:ascii="Times New Roman" w:hAnsi="Times New Roman" w:cs="Times New Roman"/>
          <w:i/>
          <w:sz w:val="24"/>
          <w:szCs w:val="24"/>
        </w:rPr>
        <w:t xml:space="preserve"> theory </w:t>
      </w:r>
      <w:r w:rsidR="00F00C90">
        <w:rPr>
          <w:rFonts w:ascii="Times New Roman" w:hAnsi="Times New Roman" w:cs="Times New Roman"/>
          <w:sz w:val="24"/>
          <w:szCs w:val="24"/>
        </w:rPr>
        <w:t>dalam mempengaruhi</w:t>
      </w:r>
      <w:r w:rsidR="006002D1" w:rsidRPr="00AF2BAE">
        <w:rPr>
          <w:rFonts w:ascii="Times New Roman" w:hAnsi="Times New Roman" w:cs="Times New Roman"/>
          <w:sz w:val="24"/>
          <w:szCs w:val="24"/>
        </w:rPr>
        <w:t xml:space="preserve"> perilaku kecurangan akademik.</w:t>
      </w:r>
    </w:p>
    <w:p w:rsidR="00755D22" w:rsidRPr="00AF2BAE" w:rsidRDefault="00755D22" w:rsidP="00AF2BAE">
      <w:pPr>
        <w:autoSpaceDE w:val="0"/>
        <w:autoSpaceDN w:val="0"/>
        <w:adjustRightInd w:val="0"/>
        <w:spacing w:after="0" w:line="240" w:lineRule="auto"/>
        <w:rPr>
          <w:rFonts w:ascii="Times New Roman" w:hAnsi="Times New Roman" w:cs="Times New Roman"/>
          <w:b/>
          <w:sz w:val="24"/>
          <w:szCs w:val="24"/>
        </w:rPr>
      </w:pPr>
      <w:r w:rsidRPr="00AF2BAE">
        <w:rPr>
          <w:rFonts w:ascii="Times New Roman" w:hAnsi="Times New Roman" w:cs="Times New Roman"/>
          <w:b/>
          <w:sz w:val="24"/>
          <w:szCs w:val="24"/>
        </w:rPr>
        <w:t>TINJAUAN PUSTAKA</w:t>
      </w:r>
    </w:p>
    <w:p w:rsidR="00051970" w:rsidRPr="00B42CDA" w:rsidRDefault="000635A0" w:rsidP="00B42CDA">
      <w:pPr>
        <w:pStyle w:val="ListParagraph"/>
        <w:numPr>
          <w:ilvl w:val="0"/>
          <w:numId w:val="24"/>
        </w:numPr>
        <w:autoSpaceDE w:val="0"/>
        <w:autoSpaceDN w:val="0"/>
        <w:adjustRightInd w:val="0"/>
        <w:spacing w:after="0" w:line="240" w:lineRule="auto"/>
        <w:ind w:left="284" w:hanging="284"/>
        <w:jc w:val="both"/>
        <w:rPr>
          <w:rFonts w:ascii="Times New Roman" w:hAnsi="Times New Roman" w:cs="Times New Roman"/>
          <w:b/>
          <w:sz w:val="24"/>
          <w:szCs w:val="24"/>
        </w:rPr>
      </w:pPr>
      <w:r w:rsidRPr="00B42CDA">
        <w:rPr>
          <w:rFonts w:ascii="Times New Roman" w:eastAsia="Times New Roman" w:hAnsi="Times New Roman" w:cs="Times New Roman"/>
          <w:b/>
          <w:i/>
          <w:sz w:val="24"/>
          <w:szCs w:val="24"/>
        </w:rPr>
        <w:t>Fraud Diamond Theory</w:t>
      </w:r>
    </w:p>
    <w:p w:rsidR="00493B06" w:rsidRDefault="00493B06" w:rsidP="00F00C90">
      <w:pPr>
        <w:autoSpaceDE w:val="0"/>
        <w:autoSpaceDN w:val="0"/>
        <w:adjustRightInd w:val="0"/>
        <w:spacing w:after="0" w:line="240" w:lineRule="auto"/>
        <w:ind w:firstLine="567"/>
        <w:jc w:val="both"/>
        <w:rPr>
          <w:rFonts w:ascii="Times New Roman" w:hAnsi="Times New Roman" w:cs="Times New Roman"/>
          <w:sz w:val="24"/>
          <w:szCs w:val="24"/>
        </w:rPr>
      </w:pPr>
      <w:r w:rsidRPr="00AF2BAE">
        <w:rPr>
          <w:rFonts w:ascii="Times New Roman" w:hAnsi="Times New Roman" w:cs="Times New Roman"/>
          <w:sz w:val="24"/>
          <w:szCs w:val="24"/>
        </w:rPr>
        <w:t xml:space="preserve">Wolfe dan Hermanson (2004) </w:t>
      </w:r>
      <w:r w:rsidR="006B46DE" w:rsidRPr="00AF2BAE">
        <w:rPr>
          <w:rFonts w:ascii="Times New Roman" w:hAnsi="Times New Roman" w:cs="Times New Roman"/>
          <w:sz w:val="24"/>
          <w:szCs w:val="24"/>
        </w:rPr>
        <w:t>dalamtulisannya</w:t>
      </w:r>
      <w:r w:rsidRPr="00AF2BAE">
        <w:rPr>
          <w:rFonts w:ascii="Times New Roman" w:hAnsi="Times New Roman" w:cs="Times New Roman"/>
          <w:sz w:val="24"/>
          <w:szCs w:val="24"/>
        </w:rPr>
        <w:t>berpendapat bahwa</w:t>
      </w:r>
      <w:r w:rsidR="00A35BC0" w:rsidRPr="00AF2BAE">
        <w:rPr>
          <w:rFonts w:ascii="Times New Roman" w:hAnsi="Times New Roman" w:cs="Times New Roman"/>
          <w:sz w:val="24"/>
          <w:szCs w:val="24"/>
        </w:rPr>
        <w:t xml:space="preserve"> selain dari tiga faktor </w:t>
      </w:r>
      <w:r w:rsidR="006B46DE" w:rsidRPr="00AF2BAE">
        <w:rPr>
          <w:rFonts w:ascii="Times New Roman" w:hAnsi="Times New Roman" w:cs="Times New Roman"/>
          <w:i/>
          <w:sz w:val="24"/>
          <w:szCs w:val="24"/>
        </w:rPr>
        <w:t>(fraud triangle)</w:t>
      </w:r>
      <w:r w:rsidR="00A35BC0" w:rsidRPr="00AF2BAE">
        <w:rPr>
          <w:rFonts w:ascii="Times New Roman" w:hAnsi="Times New Roman" w:cs="Times New Roman"/>
          <w:sz w:val="24"/>
          <w:szCs w:val="24"/>
        </w:rPr>
        <w:t xml:space="preserve">yang mempengaruhi tindakan kecurangan diantaranyaadalah tekanan, </w:t>
      </w:r>
      <w:r w:rsidRPr="00AF2BAE">
        <w:rPr>
          <w:rFonts w:ascii="Times New Roman" w:hAnsi="Times New Roman" w:cs="Times New Roman"/>
          <w:sz w:val="24"/>
          <w:szCs w:val="24"/>
        </w:rPr>
        <w:t>kesem</w:t>
      </w:r>
      <w:r w:rsidR="00A35BC0" w:rsidRPr="00AF2BAE">
        <w:rPr>
          <w:rFonts w:ascii="Times New Roman" w:hAnsi="Times New Roman" w:cs="Times New Roman"/>
          <w:sz w:val="24"/>
          <w:szCs w:val="24"/>
        </w:rPr>
        <w:t>patan dan rasionalisasi, kecurangan</w:t>
      </w:r>
      <w:r w:rsidRPr="00AF2BAE">
        <w:rPr>
          <w:rFonts w:ascii="Times New Roman" w:hAnsi="Times New Roman" w:cs="Times New Roman"/>
          <w:sz w:val="24"/>
          <w:szCs w:val="24"/>
        </w:rPr>
        <w:t xml:space="preserve"> tida</w:t>
      </w:r>
      <w:r w:rsidR="00A35BC0" w:rsidRPr="00AF2BAE">
        <w:rPr>
          <w:rFonts w:ascii="Times New Roman" w:hAnsi="Times New Roman" w:cs="Times New Roman"/>
          <w:sz w:val="24"/>
          <w:szCs w:val="24"/>
        </w:rPr>
        <w:t xml:space="preserve">k mungkin terjadi kecuali ada faktor keempat yaitu kemampuan. Dengan katalain, </w:t>
      </w:r>
      <w:r w:rsidRPr="00AF2BAE">
        <w:rPr>
          <w:rFonts w:ascii="Times New Roman" w:hAnsi="Times New Roman" w:cs="Times New Roman"/>
          <w:sz w:val="24"/>
          <w:szCs w:val="24"/>
        </w:rPr>
        <w:t xml:space="preserve">pelaku </w:t>
      </w:r>
      <w:r w:rsidR="00A35BC0" w:rsidRPr="00AF2BAE">
        <w:rPr>
          <w:rFonts w:ascii="Times New Roman" w:hAnsi="Times New Roman" w:cs="Times New Roman"/>
          <w:sz w:val="24"/>
          <w:szCs w:val="24"/>
        </w:rPr>
        <w:t xml:space="preserve">kecurangan </w:t>
      </w:r>
      <w:r w:rsidRPr="00AF2BAE">
        <w:rPr>
          <w:rFonts w:ascii="Times New Roman" w:hAnsi="Times New Roman" w:cs="Times New Roman"/>
          <w:sz w:val="24"/>
          <w:szCs w:val="24"/>
        </w:rPr>
        <w:t>harus memiliki keterampilan</w:t>
      </w:r>
      <w:r w:rsidR="00A35BC0" w:rsidRPr="00AF2BAE">
        <w:rPr>
          <w:rFonts w:ascii="Times New Roman" w:hAnsi="Times New Roman" w:cs="Times New Roman"/>
          <w:sz w:val="24"/>
          <w:szCs w:val="24"/>
        </w:rPr>
        <w:t xml:space="preserve"> dan kemampuan dalam melakukan kecurangan</w:t>
      </w:r>
      <w:r w:rsidRPr="00AF2BAE">
        <w:rPr>
          <w:rFonts w:ascii="Times New Roman" w:hAnsi="Times New Roman" w:cs="Times New Roman"/>
          <w:sz w:val="24"/>
          <w:szCs w:val="24"/>
        </w:rPr>
        <w:t xml:space="preserve">. </w:t>
      </w:r>
      <w:r w:rsidR="00A35BC0" w:rsidRPr="00AF2BAE">
        <w:rPr>
          <w:rFonts w:ascii="Times New Roman" w:hAnsi="Times New Roman" w:cs="Times New Roman"/>
          <w:sz w:val="24"/>
          <w:szCs w:val="24"/>
        </w:rPr>
        <w:t>Seperti gambar di</w:t>
      </w:r>
      <w:r w:rsidRPr="00AF2BAE">
        <w:rPr>
          <w:rFonts w:ascii="Times New Roman" w:hAnsi="Times New Roman" w:cs="Times New Roman"/>
          <w:sz w:val="24"/>
          <w:szCs w:val="24"/>
        </w:rPr>
        <w:t xml:space="preserve">bawah </w:t>
      </w:r>
      <w:r w:rsidR="00A35BC0" w:rsidRPr="00AF2BAE">
        <w:rPr>
          <w:rFonts w:ascii="Times New Roman" w:hAnsi="Times New Roman" w:cs="Times New Roman"/>
          <w:sz w:val="24"/>
          <w:szCs w:val="24"/>
        </w:rPr>
        <w:t xml:space="preserve">ini yang </w:t>
      </w:r>
      <w:r w:rsidRPr="00AF2BAE">
        <w:rPr>
          <w:rFonts w:ascii="Times New Roman" w:hAnsi="Times New Roman" w:cs="Times New Roman"/>
          <w:sz w:val="24"/>
          <w:szCs w:val="24"/>
        </w:rPr>
        <w:t>menyajikan unsur-unsu</w:t>
      </w:r>
      <w:r w:rsidR="00A35BC0" w:rsidRPr="00AF2BAE">
        <w:rPr>
          <w:rFonts w:ascii="Times New Roman" w:hAnsi="Times New Roman" w:cs="Times New Roman"/>
          <w:sz w:val="24"/>
          <w:szCs w:val="24"/>
        </w:rPr>
        <w:t xml:space="preserve">r </w:t>
      </w:r>
      <w:r w:rsidR="00A35BC0" w:rsidRPr="00AF2BAE">
        <w:rPr>
          <w:rFonts w:ascii="Times New Roman" w:hAnsi="Times New Roman" w:cs="Times New Roman"/>
          <w:i/>
          <w:sz w:val="24"/>
          <w:szCs w:val="24"/>
        </w:rPr>
        <w:t>fraud diamond theory</w:t>
      </w:r>
      <w:r w:rsidR="00A35BC0" w:rsidRPr="00AF2BAE">
        <w:rPr>
          <w:rFonts w:ascii="Times New Roman" w:hAnsi="Times New Roman" w:cs="Times New Roman"/>
          <w:sz w:val="24"/>
          <w:szCs w:val="24"/>
        </w:rPr>
        <w:t>.</w:t>
      </w:r>
    </w:p>
    <w:p w:rsidR="00F00C90" w:rsidRDefault="00F00C90" w:rsidP="00AF2BAE">
      <w:pPr>
        <w:autoSpaceDE w:val="0"/>
        <w:autoSpaceDN w:val="0"/>
        <w:adjustRightInd w:val="0"/>
        <w:spacing w:after="0" w:line="240" w:lineRule="auto"/>
        <w:ind w:left="900" w:firstLine="720"/>
        <w:jc w:val="both"/>
        <w:rPr>
          <w:rFonts w:ascii="Times New Roman" w:hAnsi="Times New Roman" w:cs="Times New Roman"/>
          <w:sz w:val="24"/>
          <w:szCs w:val="24"/>
        </w:rPr>
      </w:pPr>
    </w:p>
    <w:p w:rsidR="00B42CDA" w:rsidRDefault="00B42CDA" w:rsidP="00AF2BAE">
      <w:pPr>
        <w:autoSpaceDE w:val="0"/>
        <w:autoSpaceDN w:val="0"/>
        <w:adjustRightInd w:val="0"/>
        <w:spacing w:after="0" w:line="240" w:lineRule="auto"/>
        <w:ind w:left="900" w:firstLine="720"/>
        <w:jc w:val="both"/>
        <w:rPr>
          <w:rFonts w:ascii="Times New Roman" w:hAnsi="Times New Roman" w:cs="Times New Roman"/>
          <w:sz w:val="24"/>
          <w:szCs w:val="24"/>
        </w:rPr>
      </w:pPr>
    </w:p>
    <w:p w:rsidR="00B42CDA" w:rsidRDefault="00B42CDA" w:rsidP="00AF2BAE">
      <w:pPr>
        <w:autoSpaceDE w:val="0"/>
        <w:autoSpaceDN w:val="0"/>
        <w:adjustRightInd w:val="0"/>
        <w:spacing w:after="0" w:line="240" w:lineRule="auto"/>
        <w:ind w:left="900" w:firstLine="720"/>
        <w:jc w:val="both"/>
        <w:rPr>
          <w:rFonts w:ascii="Times New Roman" w:hAnsi="Times New Roman" w:cs="Times New Roman"/>
          <w:sz w:val="24"/>
          <w:szCs w:val="24"/>
        </w:rPr>
      </w:pPr>
    </w:p>
    <w:p w:rsidR="00F00C90" w:rsidRDefault="00F00C90" w:rsidP="00AF2BAE">
      <w:pPr>
        <w:autoSpaceDE w:val="0"/>
        <w:autoSpaceDN w:val="0"/>
        <w:adjustRightInd w:val="0"/>
        <w:spacing w:after="0" w:line="240" w:lineRule="auto"/>
        <w:ind w:left="900" w:firstLine="720"/>
        <w:jc w:val="both"/>
        <w:rPr>
          <w:rFonts w:ascii="Times New Roman" w:hAnsi="Times New Roman" w:cs="Times New Roman"/>
          <w:sz w:val="24"/>
          <w:szCs w:val="24"/>
        </w:rPr>
      </w:pPr>
    </w:p>
    <w:p w:rsidR="00F00C90" w:rsidRDefault="00F00C90" w:rsidP="00AF2BAE">
      <w:pPr>
        <w:autoSpaceDE w:val="0"/>
        <w:autoSpaceDN w:val="0"/>
        <w:adjustRightInd w:val="0"/>
        <w:spacing w:after="0" w:line="240" w:lineRule="auto"/>
        <w:ind w:left="900" w:firstLine="720"/>
        <w:jc w:val="both"/>
        <w:rPr>
          <w:rFonts w:ascii="Times New Roman" w:hAnsi="Times New Roman" w:cs="Times New Roman"/>
          <w:sz w:val="24"/>
          <w:szCs w:val="24"/>
        </w:rPr>
      </w:pPr>
    </w:p>
    <w:p w:rsidR="00F00C90" w:rsidRDefault="00F00C90" w:rsidP="00AF2BAE">
      <w:pPr>
        <w:autoSpaceDE w:val="0"/>
        <w:autoSpaceDN w:val="0"/>
        <w:adjustRightInd w:val="0"/>
        <w:spacing w:after="0" w:line="240" w:lineRule="auto"/>
        <w:ind w:left="900" w:firstLine="720"/>
        <w:jc w:val="both"/>
        <w:rPr>
          <w:rFonts w:ascii="Times New Roman" w:hAnsi="Times New Roman" w:cs="Times New Roman"/>
          <w:sz w:val="24"/>
          <w:szCs w:val="24"/>
        </w:rPr>
      </w:pPr>
    </w:p>
    <w:p w:rsidR="00F00C90" w:rsidRPr="00AF2BAE" w:rsidRDefault="00F00C90" w:rsidP="00AF2BAE">
      <w:pPr>
        <w:autoSpaceDE w:val="0"/>
        <w:autoSpaceDN w:val="0"/>
        <w:adjustRightInd w:val="0"/>
        <w:spacing w:after="0" w:line="240" w:lineRule="auto"/>
        <w:ind w:left="900" w:firstLine="720"/>
        <w:jc w:val="both"/>
        <w:rPr>
          <w:rFonts w:ascii="Times New Roman" w:hAnsi="Times New Roman" w:cs="Times New Roman"/>
          <w:sz w:val="24"/>
          <w:szCs w:val="24"/>
        </w:rPr>
      </w:pPr>
    </w:p>
    <w:p w:rsidR="00AE60DC" w:rsidRPr="00AF2BAE" w:rsidRDefault="00AE60DC" w:rsidP="00F00C90">
      <w:pPr>
        <w:autoSpaceDE w:val="0"/>
        <w:autoSpaceDN w:val="0"/>
        <w:adjustRightInd w:val="0"/>
        <w:spacing w:after="0" w:line="240" w:lineRule="auto"/>
        <w:jc w:val="center"/>
        <w:rPr>
          <w:rFonts w:ascii="Times New Roman" w:hAnsi="Times New Roman" w:cs="Times New Roman"/>
          <w:b/>
          <w:sz w:val="24"/>
          <w:szCs w:val="24"/>
        </w:rPr>
      </w:pPr>
      <w:r w:rsidRPr="00AF2BAE">
        <w:rPr>
          <w:rFonts w:ascii="Times New Roman" w:hAnsi="Times New Roman" w:cs="Times New Roman"/>
          <w:b/>
          <w:sz w:val="24"/>
          <w:szCs w:val="24"/>
        </w:rPr>
        <w:t xml:space="preserve">Gambar </w:t>
      </w:r>
      <w:r w:rsidR="00953BAF">
        <w:rPr>
          <w:rFonts w:ascii="Times New Roman" w:hAnsi="Times New Roman" w:cs="Times New Roman"/>
          <w:b/>
          <w:sz w:val="24"/>
          <w:szCs w:val="24"/>
        </w:rPr>
        <w:t>2.</w:t>
      </w:r>
      <w:r w:rsidRPr="00AF2BAE">
        <w:rPr>
          <w:rFonts w:ascii="Times New Roman" w:hAnsi="Times New Roman" w:cs="Times New Roman"/>
          <w:b/>
          <w:sz w:val="24"/>
          <w:szCs w:val="24"/>
        </w:rPr>
        <w:t xml:space="preserve">1: </w:t>
      </w:r>
      <w:r w:rsidRPr="00AF2BAE">
        <w:rPr>
          <w:rFonts w:ascii="Times New Roman" w:hAnsi="Times New Roman" w:cs="Times New Roman"/>
          <w:b/>
          <w:i/>
          <w:sz w:val="24"/>
          <w:szCs w:val="24"/>
        </w:rPr>
        <w:t>Fraud Diamond</w:t>
      </w:r>
    </w:p>
    <w:p w:rsidR="00A35BC0" w:rsidRPr="00AF2BAE" w:rsidRDefault="00F00C90" w:rsidP="00AF2BAE">
      <w:pPr>
        <w:autoSpaceDE w:val="0"/>
        <w:autoSpaceDN w:val="0"/>
        <w:adjustRightInd w:val="0"/>
        <w:spacing w:after="0" w:line="240" w:lineRule="auto"/>
        <w:ind w:left="90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B42CDA">
        <w:rPr>
          <w:rFonts w:ascii="Times New Roman" w:hAnsi="Times New Roman" w:cs="Times New Roman"/>
          <w:sz w:val="24"/>
          <w:szCs w:val="24"/>
        </w:rPr>
        <w:t xml:space="preserve">   </w:t>
      </w:r>
      <w:r>
        <w:rPr>
          <w:rFonts w:ascii="Times New Roman" w:hAnsi="Times New Roman" w:cs="Times New Roman"/>
          <w:sz w:val="24"/>
          <w:szCs w:val="24"/>
        </w:rPr>
        <w:t xml:space="preserve">  </w:t>
      </w:r>
      <w:r w:rsidR="00AF2BAE">
        <w:rPr>
          <w:rFonts w:ascii="Times New Roman" w:hAnsi="Times New Roman" w:cs="Times New Roman"/>
          <w:sz w:val="24"/>
          <w:szCs w:val="24"/>
        </w:rPr>
        <w:t xml:space="preserve">  </w:t>
      </w:r>
      <w:r w:rsidR="00AE60DC" w:rsidRPr="00AF2BAE">
        <w:rPr>
          <w:rFonts w:ascii="Times New Roman" w:hAnsi="Times New Roman" w:cs="Times New Roman"/>
          <w:noProof/>
          <w:sz w:val="24"/>
          <w:szCs w:val="24"/>
        </w:rPr>
        <w:drawing>
          <wp:inline distT="0" distB="0" distL="0" distR="0" wp14:anchorId="2C06D0C4" wp14:editId="1C83C599">
            <wp:extent cx="2289975" cy="1727891"/>
            <wp:effectExtent l="0" t="0" r="0" b="0"/>
            <wp:docPr id="1" name="Picture 1" descr="Hasil gambar untuk gambar fraud dia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gambar fraud diamo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6463" cy="1732786"/>
                    </a:xfrm>
                    <a:prstGeom prst="rect">
                      <a:avLst/>
                    </a:prstGeom>
                    <a:noFill/>
                    <a:ln>
                      <a:noFill/>
                    </a:ln>
                  </pic:spPr>
                </pic:pic>
              </a:graphicData>
            </a:graphic>
          </wp:inline>
        </w:drawing>
      </w:r>
    </w:p>
    <w:p w:rsidR="00AE60DC" w:rsidRPr="00AF2BAE" w:rsidRDefault="00AE60DC" w:rsidP="00F00C90">
      <w:pPr>
        <w:pStyle w:val="ListParagraph"/>
        <w:autoSpaceDE w:val="0"/>
        <w:autoSpaceDN w:val="0"/>
        <w:adjustRightInd w:val="0"/>
        <w:spacing w:after="0" w:line="240" w:lineRule="auto"/>
        <w:ind w:left="0"/>
        <w:jc w:val="center"/>
        <w:rPr>
          <w:rFonts w:ascii="Times New Roman" w:hAnsi="Times New Roman" w:cs="Times New Roman"/>
          <w:sz w:val="24"/>
          <w:szCs w:val="24"/>
        </w:rPr>
      </w:pPr>
      <w:r w:rsidRPr="00AF2BAE">
        <w:rPr>
          <w:rFonts w:ascii="Times New Roman" w:hAnsi="Times New Roman" w:cs="Times New Roman"/>
          <w:sz w:val="24"/>
          <w:szCs w:val="24"/>
        </w:rPr>
        <w:t>Sumber; Wolfe dan Hermanson (2004)</w:t>
      </w:r>
    </w:p>
    <w:p w:rsidR="00FB68B1" w:rsidRPr="00AF2BAE" w:rsidRDefault="00FB68B1" w:rsidP="00F00C90">
      <w:pPr>
        <w:pStyle w:val="ListParagraph"/>
        <w:numPr>
          <w:ilvl w:val="0"/>
          <w:numId w:val="23"/>
        </w:numPr>
        <w:autoSpaceDE w:val="0"/>
        <w:autoSpaceDN w:val="0"/>
        <w:adjustRightInd w:val="0"/>
        <w:spacing w:after="0" w:line="240" w:lineRule="auto"/>
        <w:ind w:left="284" w:hanging="284"/>
        <w:jc w:val="both"/>
        <w:rPr>
          <w:rFonts w:ascii="Times New Roman" w:hAnsi="Times New Roman" w:cs="Times New Roman"/>
          <w:sz w:val="24"/>
          <w:szCs w:val="24"/>
        </w:rPr>
      </w:pPr>
      <w:r w:rsidRPr="00AF2BAE">
        <w:rPr>
          <w:rFonts w:ascii="Times New Roman" w:hAnsi="Times New Roman" w:cs="Times New Roman"/>
          <w:sz w:val="24"/>
          <w:szCs w:val="24"/>
        </w:rPr>
        <w:t xml:space="preserve">Tekanan </w:t>
      </w:r>
      <w:r w:rsidRPr="00AF2BAE">
        <w:rPr>
          <w:rFonts w:ascii="Times New Roman" w:hAnsi="Times New Roman" w:cs="Times New Roman"/>
          <w:i/>
          <w:sz w:val="24"/>
          <w:szCs w:val="24"/>
        </w:rPr>
        <w:t>(incentive)</w:t>
      </w:r>
      <w:r w:rsidRPr="00AF2BAE">
        <w:rPr>
          <w:rFonts w:ascii="Times New Roman" w:hAnsi="Times New Roman" w:cs="Times New Roman"/>
          <w:sz w:val="24"/>
          <w:szCs w:val="24"/>
        </w:rPr>
        <w:t xml:space="preserve">adalah motivasi dari individu untuk bertindak </w:t>
      </w:r>
      <w:r w:rsidRPr="00AF2BAE">
        <w:rPr>
          <w:rFonts w:ascii="Times New Roman" w:hAnsi="Times New Roman" w:cs="Times New Roman"/>
          <w:i/>
          <w:iCs/>
          <w:sz w:val="24"/>
          <w:szCs w:val="24"/>
        </w:rPr>
        <w:t xml:space="preserve">fraud </w:t>
      </w:r>
      <w:r w:rsidRPr="00AF2BAE">
        <w:rPr>
          <w:rFonts w:ascii="Times New Roman" w:hAnsi="Times New Roman" w:cs="Times New Roman"/>
          <w:sz w:val="24"/>
          <w:szCs w:val="24"/>
        </w:rPr>
        <w:t>yang disebabkan oleh adanya tekanan, baik tekanan keuangan maupun non keuangan, serta dapat disebabkan pula oleh tekanan pribadi maupun tekanan dari organisasi. Hal-hal yang terkait dengan tekanan antara lain, kebutuhan hidup yang mendesak (gaya hidup), penghasilan kurang, tidak sesuainya gaji, persepsi keadilan organisatoris (</w:t>
      </w:r>
      <w:r w:rsidR="008511ED" w:rsidRPr="00AF2BAE">
        <w:rPr>
          <w:rFonts w:ascii="Times New Roman" w:hAnsi="Times New Roman" w:cs="Times New Roman"/>
          <w:sz w:val="24"/>
          <w:szCs w:val="24"/>
        </w:rPr>
        <w:t>Donald R. Cressey (1953) dalam Tuannakotta (2007;207)</w:t>
      </w:r>
      <w:r w:rsidRPr="00AF2BAE">
        <w:rPr>
          <w:rFonts w:ascii="Times New Roman" w:hAnsi="Times New Roman" w:cs="Times New Roman"/>
          <w:sz w:val="24"/>
          <w:szCs w:val="24"/>
        </w:rPr>
        <w:t>.</w:t>
      </w:r>
      <w:r w:rsidR="008511ED" w:rsidRPr="00AF2BAE">
        <w:rPr>
          <w:rFonts w:ascii="Times New Roman" w:hAnsi="Times New Roman" w:cs="Times New Roman"/>
          <w:sz w:val="24"/>
          <w:szCs w:val="24"/>
        </w:rPr>
        <w:t>Didalam kecurangan akademik faktor tekanan berpengaruh positif pada perilaku kecurangan mahasiswa (Becker at al, 2006; Fitrana dan Baridwan, 2012; Santoso dan Adam, 2013; Melgwi dan Carter, 2009;</w:t>
      </w:r>
      <w:r w:rsidR="000F13BD" w:rsidRPr="00AF2BAE">
        <w:rPr>
          <w:rFonts w:ascii="Times New Roman" w:hAnsi="Times New Roman" w:cs="Times New Roman"/>
          <w:sz w:val="24"/>
          <w:szCs w:val="24"/>
        </w:rPr>
        <w:t xml:space="preserve"> Marsden dan Nell, 2005; dan Dewi, 2016). Sedangkan hasil penelitian Nursani dan Irianto (2015) menyatakan bahwa tekanan tidak berpengaruh pada perilaku kecurangan mahasiswa.</w:t>
      </w:r>
    </w:p>
    <w:p w:rsidR="000F13BD" w:rsidRPr="00AF2BAE" w:rsidRDefault="000F13BD" w:rsidP="00F00C90">
      <w:pPr>
        <w:spacing w:after="0" w:line="240" w:lineRule="auto"/>
        <w:ind w:firstLine="284"/>
        <w:jc w:val="both"/>
        <w:rPr>
          <w:rFonts w:ascii="Times New Roman" w:hAnsi="Times New Roman" w:cs="Times New Roman"/>
          <w:b/>
          <w:i/>
          <w:sz w:val="24"/>
          <w:szCs w:val="24"/>
        </w:rPr>
      </w:pPr>
      <w:r w:rsidRPr="00AF2BAE">
        <w:rPr>
          <w:rFonts w:ascii="Times New Roman" w:hAnsi="Times New Roman" w:cs="Times New Roman"/>
          <w:b/>
          <w:i/>
          <w:sz w:val="24"/>
          <w:szCs w:val="24"/>
        </w:rPr>
        <w:t>H</w:t>
      </w:r>
      <w:r w:rsidRPr="00AF2BAE">
        <w:rPr>
          <w:rFonts w:ascii="Times New Roman" w:hAnsi="Times New Roman" w:cs="Times New Roman"/>
          <w:b/>
          <w:i/>
          <w:sz w:val="24"/>
          <w:szCs w:val="24"/>
          <w:vertAlign w:val="subscript"/>
        </w:rPr>
        <w:t>1</w:t>
      </w:r>
      <w:r w:rsidRPr="00AF2BAE">
        <w:rPr>
          <w:rFonts w:ascii="Times New Roman" w:hAnsi="Times New Roman" w:cs="Times New Roman"/>
          <w:b/>
          <w:i/>
          <w:sz w:val="24"/>
          <w:szCs w:val="24"/>
        </w:rPr>
        <w:t>: Tekanan mempengaruhi perilaku kecurangan akademik.</w:t>
      </w:r>
    </w:p>
    <w:p w:rsidR="000F13BD" w:rsidRPr="00AF2BAE" w:rsidRDefault="000F13BD" w:rsidP="00B42CDA">
      <w:pPr>
        <w:pStyle w:val="ListParagraph"/>
        <w:numPr>
          <w:ilvl w:val="0"/>
          <w:numId w:val="23"/>
        </w:numPr>
        <w:autoSpaceDE w:val="0"/>
        <w:autoSpaceDN w:val="0"/>
        <w:adjustRightInd w:val="0"/>
        <w:spacing w:after="0" w:line="240" w:lineRule="auto"/>
        <w:ind w:left="284" w:hanging="284"/>
        <w:jc w:val="both"/>
        <w:rPr>
          <w:rFonts w:ascii="Times New Roman" w:hAnsi="Times New Roman" w:cs="Times New Roman"/>
          <w:sz w:val="24"/>
          <w:szCs w:val="24"/>
        </w:rPr>
      </w:pPr>
      <w:r w:rsidRPr="00AF2BAE">
        <w:rPr>
          <w:rFonts w:ascii="Times New Roman" w:hAnsi="Times New Roman" w:cs="Times New Roman"/>
          <w:sz w:val="24"/>
          <w:szCs w:val="24"/>
        </w:rPr>
        <w:t>Kesempatan</w:t>
      </w:r>
      <w:r w:rsidR="00FB68B1" w:rsidRPr="00AF2BAE">
        <w:rPr>
          <w:rFonts w:ascii="Times New Roman" w:hAnsi="Times New Roman" w:cs="Times New Roman"/>
          <w:i/>
          <w:iCs/>
          <w:sz w:val="24"/>
          <w:szCs w:val="24"/>
        </w:rPr>
        <w:t xml:space="preserve">(Opportunity) </w:t>
      </w:r>
      <w:r w:rsidR="00FB68B1" w:rsidRPr="00AF2BAE">
        <w:rPr>
          <w:rFonts w:ascii="Times New Roman" w:hAnsi="Times New Roman" w:cs="Times New Roman"/>
          <w:sz w:val="24"/>
          <w:szCs w:val="24"/>
        </w:rPr>
        <w:t>adalah faktor penyebab kecurangan yang disebabkan karena adanya kelemahan di dalam suatu sistem, di mana seorang karyawan mempunyai kuasa atau kemampuan untuk memanfaatkan kelemahan yang ada, sehingga ia dapat melakukan perbuatan curang. Peluang umumnya ditandai dengan aspek pengawasan, pengendalian internal yang lemah, dan kepatuhan terhadap pe</w:t>
      </w:r>
      <w:r w:rsidRPr="00AF2BAE">
        <w:rPr>
          <w:rFonts w:ascii="Times New Roman" w:hAnsi="Times New Roman" w:cs="Times New Roman"/>
          <w:sz w:val="24"/>
          <w:szCs w:val="24"/>
        </w:rPr>
        <w:t>ngendalian internal yang rendah(Donald R. Cressey (1953) dalam Tuannakotta (2007;207). Didalam kecurangan akademik faktor kesempatan berpengaruh positif pada perilaku kecurangan mahasiswa (Becker at al, 2006; Fitrana dan Baridwan, 2012; Santoso dan Adam, 2013; Melgwi dan Carter, 2009; Marsden dan Nell, 2005; Nursani dan Irianto, 2015; dan Dewi, 2016).</w:t>
      </w:r>
    </w:p>
    <w:p w:rsidR="000F13BD" w:rsidRPr="00AF2BAE" w:rsidRDefault="000F13BD" w:rsidP="00B42CDA">
      <w:pPr>
        <w:pStyle w:val="ListParagraph"/>
        <w:autoSpaceDE w:val="0"/>
        <w:autoSpaceDN w:val="0"/>
        <w:adjustRightInd w:val="0"/>
        <w:spacing w:after="0" w:line="240" w:lineRule="auto"/>
        <w:ind w:left="0" w:firstLine="284"/>
        <w:jc w:val="both"/>
        <w:rPr>
          <w:rFonts w:ascii="Times New Roman" w:hAnsi="Times New Roman" w:cs="Times New Roman"/>
          <w:b/>
          <w:i/>
          <w:sz w:val="24"/>
          <w:szCs w:val="24"/>
        </w:rPr>
      </w:pPr>
      <w:r w:rsidRPr="00AF2BAE">
        <w:rPr>
          <w:rFonts w:ascii="Times New Roman" w:hAnsi="Times New Roman" w:cs="Times New Roman"/>
          <w:b/>
          <w:i/>
          <w:sz w:val="24"/>
          <w:szCs w:val="24"/>
        </w:rPr>
        <w:t>H</w:t>
      </w:r>
      <w:r w:rsidRPr="00AF2BAE">
        <w:rPr>
          <w:rFonts w:ascii="Times New Roman" w:hAnsi="Times New Roman" w:cs="Times New Roman"/>
          <w:b/>
          <w:i/>
          <w:sz w:val="24"/>
          <w:szCs w:val="24"/>
          <w:vertAlign w:val="subscript"/>
        </w:rPr>
        <w:t>2</w:t>
      </w:r>
      <w:r w:rsidRPr="00AF2BAE">
        <w:rPr>
          <w:rFonts w:ascii="Times New Roman" w:hAnsi="Times New Roman" w:cs="Times New Roman"/>
          <w:b/>
          <w:i/>
          <w:sz w:val="24"/>
          <w:szCs w:val="24"/>
        </w:rPr>
        <w:t>: Kesempatan mempengaruhi perilaku kecurangan akademik.</w:t>
      </w:r>
    </w:p>
    <w:p w:rsidR="000F13BD" w:rsidRPr="00AF2BAE" w:rsidRDefault="00FB68B1" w:rsidP="00B42CDA">
      <w:pPr>
        <w:pStyle w:val="ListParagraph"/>
        <w:numPr>
          <w:ilvl w:val="0"/>
          <w:numId w:val="23"/>
        </w:numPr>
        <w:autoSpaceDE w:val="0"/>
        <w:autoSpaceDN w:val="0"/>
        <w:adjustRightInd w:val="0"/>
        <w:spacing w:after="0" w:line="240" w:lineRule="auto"/>
        <w:ind w:left="284" w:hanging="284"/>
        <w:jc w:val="both"/>
        <w:rPr>
          <w:rFonts w:ascii="Times New Roman" w:hAnsi="Times New Roman" w:cs="Times New Roman"/>
          <w:sz w:val="24"/>
          <w:szCs w:val="24"/>
        </w:rPr>
      </w:pPr>
      <w:r w:rsidRPr="00AF2BAE">
        <w:rPr>
          <w:rFonts w:ascii="Times New Roman" w:hAnsi="Times New Roman" w:cs="Times New Roman"/>
          <w:sz w:val="24"/>
          <w:szCs w:val="24"/>
        </w:rPr>
        <w:t xml:space="preserve">Rasionalisasi </w:t>
      </w:r>
      <w:r w:rsidRPr="00AF2BAE">
        <w:rPr>
          <w:rFonts w:ascii="Times New Roman" w:hAnsi="Times New Roman" w:cs="Times New Roman"/>
          <w:i/>
          <w:iCs/>
          <w:sz w:val="24"/>
          <w:szCs w:val="24"/>
        </w:rPr>
        <w:t xml:space="preserve">(rationalization) </w:t>
      </w:r>
      <w:r w:rsidRPr="00AF2BAE">
        <w:rPr>
          <w:rFonts w:ascii="Times New Roman" w:hAnsi="Times New Roman" w:cs="Times New Roman"/>
          <w:sz w:val="24"/>
          <w:szCs w:val="24"/>
        </w:rPr>
        <w:t>adalah pertimbangan perilaku kecurangan sebagai konsekuensi dari kesenjangan integritas pribadi karyawan atau penalaran moral yang lain</w:t>
      </w:r>
      <w:r w:rsidR="000F13BD" w:rsidRPr="00AF2BAE">
        <w:rPr>
          <w:rFonts w:ascii="Times New Roman" w:hAnsi="Times New Roman" w:cs="Times New Roman"/>
          <w:sz w:val="24"/>
          <w:szCs w:val="24"/>
        </w:rPr>
        <w:t>(Donald R. Cressey (1953) dalam Tuannakotta (2007;207). Didalam kecurangan akademik faktor rasionalisasi berpengaruh positif pada perilaku kecurangan mahasiswa (Becker at al, 2006; Fitrana dan Baridwan, 2012; Santoso dan Adam, 2013; Melgwi dan Carter, 2009; Marsden dan Nell, 2005; Nursani dan Irianto, 2015; dan Dewi, 2016).</w:t>
      </w:r>
    </w:p>
    <w:p w:rsidR="000F13BD" w:rsidRPr="00AF2BAE" w:rsidRDefault="000F13BD" w:rsidP="00B42CDA">
      <w:pPr>
        <w:pStyle w:val="ListParagraph"/>
        <w:autoSpaceDE w:val="0"/>
        <w:autoSpaceDN w:val="0"/>
        <w:adjustRightInd w:val="0"/>
        <w:spacing w:after="0" w:line="240" w:lineRule="auto"/>
        <w:ind w:left="0" w:firstLine="284"/>
        <w:jc w:val="both"/>
        <w:rPr>
          <w:rFonts w:ascii="Times New Roman" w:hAnsi="Times New Roman" w:cs="Times New Roman"/>
          <w:b/>
          <w:i/>
          <w:sz w:val="24"/>
          <w:szCs w:val="24"/>
        </w:rPr>
      </w:pPr>
      <w:r w:rsidRPr="00AF2BAE">
        <w:rPr>
          <w:rFonts w:ascii="Times New Roman" w:hAnsi="Times New Roman" w:cs="Times New Roman"/>
          <w:b/>
          <w:i/>
          <w:sz w:val="24"/>
          <w:szCs w:val="24"/>
        </w:rPr>
        <w:t>H</w:t>
      </w:r>
      <w:r w:rsidRPr="00AF2BAE">
        <w:rPr>
          <w:rFonts w:ascii="Times New Roman" w:hAnsi="Times New Roman" w:cs="Times New Roman"/>
          <w:b/>
          <w:i/>
          <w:sz w:val="24"/>
          <w:szCs w:val="24"/>
          <w:vertAlign w:val="subscript"/>
        </w:rPr>
        <w:t>3</w:t>
      </w:r>
      <w:r w:rsidRPr="00AF2BAE">
        <w:rPr>
          <w:rFonts w:ascii="Times New Roman" w:hAnsi="Times New Roman" w:cs="Times New Roman"/>
          <w:b/>
          <w:i/>
          <w:sz w:val="24"/>
          <w:szCs w:val="24"/>
        </w:rPr>
        <w:t xml:space="preserve">: Rasionalisasi mempengaruhi </w:t>
      </w:r>
      <w:r w:rsidR="00F00C90">
        <w:rPr>
          <w:rFonts w:ascii="Times New Roman" w:hAnsi="Times New Roman" w:cs="Times New Roman"/>
          <w:b/>
          <w:i/>
          <w:sz w:val="24"/>
          <w:szCs w:val="24"/>
        </w:rPr>
        <w:t xml:space="preserve">perilaku </w:t>
      </w:r>
      <w:r w:rsidRPr="00AF2BAE">
        <w:rPr>
          <w:rFonts w:ascii="Times New Roman" w:hAnsi="Times New Roman" w:cs="Times New Roman"/>
          <w:b/>
          <w:i/>
          <w:sz w:val="24"/>
          <w:szCs w:val="24"/>
        </w:rPr>
        <w:t>kecurangan akademik.</w:t>
      </w:r>
    </w:p>
    <w:p w:rsidR="00FE477D" w:rsidRPr="00AF2BAE" w:rsidRDefault="00FE477D" w:rsidP="00B42CDA">
      <w:pPr>
        <w:pStyle w:val="ListParagraph"/>
        <w:numPr>
          <w:ilvl w:val="0"/>
          <w:numId w:val="23"/>
        </w:numPr>
        <w:autoSpaceDE w:val="0"/>
        <w:autoSpaceDN w:val="0"/>
        <w:adjustRightInd w:val="0"/>
        <w:spacing w:after="0" w:line="240" w:lineRule="auto"/>
        <w:ind w:left="284" w:hanging="284"/>
        <w:jc w:val="both"/>
        <w:rPr>
          <w:rFonts w:ascii="Times New Roman" w:hAnsi="Times New Roman" w:cs="Times New Roman"/>
          <w:sz w:val="24"/>
          <w:szCs w:val="24"/>
        </w:rPr>
      </w:pPr>
      <w:r w:rsidRPr="00AF2BAE">
        <w:rPr>
          <w:rFonts w:ascii="Times New Roman" w:hAnsi="Times New Roman" w:cs="Times New Roman"/>
          <w:sz w:val="24"/>
          <w:szCs w:val="24"/>
        </w:rPr>
        <w:t xml:space="preserve">Kemampuan </w:t>
      </w:r>
      <w:r w:rsidRPr="00AF2BAE">
        <w:rPr>
          <w:rFonts w:ascii="Times New Roman" w:hAnsi="Times New Roman" w:cs="Times New Roman"/>
          <w:i/>
          <w:sz w:val="24"/>
          <w:szCs w:val="24"/>
        </w:rPr>
        <w:t>(capacity)</w:t>
      </w:r>
      <w:r w:rsidRPr="00AF2BAE">
        <w:rPr>
          <w:rFonts w:ascii="Times New Roman" w:hAnsi="Times New Roman" w:cs="Times New Roman"/>
          <w:sz w:val="24"/>
          <w:szCs w:val="24"/>
        </w:rPr>
        <w:t xml:space="preserve"> merupakan </w:t>
      </w:r>
      <w:r w:rsidR="0095207F" w:rsidRPr="00AF2BAE">
        <w:rPr>
          <w:rFonts w:ascii="Times New Roman" w:hAnsi="Times New Roman" w:cs="Times New Roman"/>
          <w:sz w:val="24"/>
          <w:szCs w:val="24"/>
        </w:rPr>
        <w:t xml:space="preserve">dimana </w:t>
      </w:r>
      <w:r w:rsidRPr="00AF2BAE">
        <w:rPr>
          <w:rFonts w:ascii="Times New Roman" w:hAnsi="Times New Roman" w:cs="Times New Roman"/>
          <w:sz w:val="24"/>
          <w:szCs w:val="24"/>
        </w:rPr>
        <w:t>posisi seseorang</w:t>
      </w:r>
      <w:r w:rsidR="00493B06" w:rsidRPr="00AF2BAE">
        <w:rPr>
          <w:rFonts w:ascii="Times New Roman" w:hAnsi="Times New Roman" w:cs="Times New Roman"/>
          <w:sz w:val="24"/>
          <w:szCs w:val="24"/>
        </w:rPr>
        <w:t>dalam perusahaa</w:t>
      </w:r>
      <w:r w:rsidRPr="00AF2BAE">
        <w:rPr>
          <w:rFonts w:ascii="Times New Roman" w:hAnsi="Times New Roman" w:cs="Times New Roman"/>
          <w:sz w:val="24"/>
          <w:szCs w:val="24"/>
        </w:rPr>
        <w:t>n sehingga dapat memberikan dia kemampuan</w:t>
      </w:r>
      <w:r w:rsidR="00493B06" w:rsidRPr="00AF2BAE">
        <w:rPr>
          <w:rFonts w:ascii="Times New Roman" w:hAnsi="Times New Roman" w:cs="Times New Roman"/>
          <w:sz w:val="24"/>
          <w:szCs w:val="24"/>
        </w:rPr>
        <w:t xml:space="preserve"> untuk membuat atau mengekspl</w:t>
      </w:r>
      <w:r w:rsidRPr="00AF2BAE">
        <w:rPr>
          <w:rFonts w:ascii="Times New Roman" w:hAnsi="Times New Roman" w:cs="Times New Roman"/>
          <w:sz w:val="24"/>
          <w:szCs w:val="24"/>
        </w:rPr>
        <w:t>oitasi kesempatan untuk melakukan kecurangan yang tidak dilakukan oleh</w:t>
      </w:r>
      <w:r w:rsidR="00493B06" w:rsidRPr="00AF2BAE">
        <w:rPr>
          <w:rFonts w:ascii="Times New Roman" w:hAnsi="Times New Roman" w:cs="Times New Roman"/>
          <w:sz w:val="24"/>
          <w:szCs w:val="24"/>
        </w:rPr>
        <w:t xml:space="preserve"> orang lain. Menurut Wolfe dan Hermanson (2004)</w:t>
      </w:r>
      <w:r w:rsidR="006A14B7" w:rsidRPr="00AF2BAE">
        <w:rPr>
          <w:rFonts w:ascii="Times New Roman" w:hAnsi="Times New Roman" w:cs="Times New Roman"/>
          <w:sz w:val="24"/>
          <w:szCs w:val="24"/>
        </w:rPr>
        <w:t xml:space="preserve"> dalam Ruankaew (2016)</w:t>
      </w:r>
      <w:r w:rsidR="00493B06" w:rsidRPr="00AF2BAE">
        <w:rPr>
          <w:rFonts w:ascii="Times New Roman" w:hAnsi="Times New Roman" w:cs="Times New Roman"/>
          <w:sz w:val="24"/>
          <w:szCs w:val="24"/>
        </w:rPr>
        <w:t xml:space="preserve">, </w:t>
      </w:r>
      <w:r w:rsidRPr="00AF2BAE">
        <w:rPr>
          <w:rFonts w:ascii="Times New Roman" w:hAnsi="Times New Roman" w:cs="Times New Roman"/>
          <w:sz w:val="24"/>
          <w:szCs w:val="24"/>
        </w:rPr>
        <w:t>pelaku kecurangan</w:t>
      </w:r>
      <w:r w:rsidR="00493B06" w:rsidRPr="00AF2BAE">
        <w:rPr>
          <w:rFonts w:ascii="Times New Roman" w:hAnsi="Times New Roman" w:cs="Times New Roman"/>
          <w:sz w:val="24"/>
          <w:szCs w:val="24"/>
        </w:rPr>
        <w:t xml:space="preserve"> juga memiliki ciri-ciri dan kemampuan yang diperlukan untuk menjadi orang yang tepat untuk m</w:t>
      </w:r>
      <w:r w:rsidRPr="00AF2BAE">
        <w:rPr>
          <w:rFonts w:ascii="Times New Roman" w:hAnsi="Times New Roman" w:cs="Times New Roman"/>
          <w:sz w:val="24"/>
          <w:szCs w:val="24"/>
        </w:rPr>
        <w:t xml:space="preserve">elakukannya, dan </w:t>
      </w:r>
      <w:r w:rsidRPr="00AF2BAE">
        <w:rPr>
          <w:rFonts w:ascii="Times New Roman" w:hAnsi="Times New Roman" w:cs="Times New Roman"/>
          <w:sz w:val="24"/>
          <w:szCs w:val="24"/>
        </w:rPr>
        <w:lastRenderedPageBreak/>
        <w:t>bahwa orang tersebut mengakui bahwa kesempatan</w:t>
      </w:r>
      <w:r w:rsidR="00493B06" w:rsidRPr="00AF2BAE">
        <w:rPr>
          <w:rFonts w:ascii="Times New Roman" w:hAnsi="Times New Roman" w:cs="Times New Roman"/>
          <w:sz w:val="24"/>
          <w:szCs w:val="24"/>
        </w:rPr>
        <w:t xml:space="preserve"> tertentu dan dapat mengubahnya menjadi kenyataan. </w:t>
      </w:r>
      <w:r w:rsidRPr="00AF2BAE">
        <w:rPr>
          <w:rFonts w:ascii="Times New Roman" w:hAnsi="Times New Roman" w:cs="Times New Roman"/>
          <w:sz w:val="24"/>
          <w:szCs w:val="24"/>
        </w:rPr>
        <w:t>Didalam kecurangan akademik faktor kemampuan berpengaruh positif pada perilaku kecurangan mahasiswa (Nursani dan Irianto, 2015; dan Dewi, 2016).</w:t>
      </w:r>
    </w:p>
    <w:p w:rsidR="00574213" w:rsidRDefault="00FE477D" w:rsidP="00B42CDA">
      <w:pPr>
        <w:pStyle w:val="ListParagraph"/>
        <w:autoSpaceDE w:val="0"/>
        <w:autoSpaceDN w:val="0"/>
        <w:adjustRightInd w:val="0"/>
        <w:spacing w:after="0" w:line="240" w:lineRule="auto"/>
        <w:ind w:left="0" w:firstLine="284"/>
        <w:jc w:val="both"/>
        <w:rPr>
          <w:rFonts w:ascii="Times New Roman" w:hAnsi="Times New Roman" w:cs="Times New Roman"/>
          <w:b/>
          <w:i/>
          <w:sz w:val="24"/>
          <w:szCs w:val="24"/>
        </w:rPr>
      </w:pPr>
      <w:r w:rsidRPr="00AF2BAE">
        <w:rPr>
          <w:rFonts w:ascii="Times New Roman" w:hAnsi="Times New Roman" w:cs="Times New Roman"/>
          <w:b/>
          <w:i/>
          <w:sz w:val="24"/>
          <w:szCs w:val="24"/>
        </w:rPr>
        <w:t>H</w:t>
      </w:r>
      <w:r w:rsidRPr="00AF2BAE">
        <w:rPr>
          <w:rFonts w:ascii="Times New Roman" w:hAnsi="Times New Roman" w:cs="Times New Roman"/>
          <w:b/>
          <w:i/>
          <w:sz w:val="24"/>
          <w:szCs w:val="24"/>
          <w:vertAlign w:val="subscript"/>
        </w:rPr>
        <w:t>4</w:t>
      </w:r>
      <w:r w:rsidRPr="00AF2BAE">
        <w:rPr>
          <w:rFonts w:ascii="Times New Roman" w:hAnsi="Times New Roman" w:cs="Times New Roman"/>
          <w:b/>
          <w:i/>
          <w:sz w:val="24"/>
          <w:szCs w:val="24"/>
        </w:rPr>
        <w:t xml:space="preserve">: Kemampuan mempengaruhi </w:t>
      </w:r>
      <w:r w:rsidR="00F00C90">
        <w:rPr>
          <w:rFonts w:ascii="Times New Roman" w:hAnsi="Times New Roman" w:cs="Times New Roman"/>
          <w:b/>
          <w:i/>
          <w:sz w:val="24"/>
          <w:szCs w:val="24"/>
        </w:rPr>
        <w:t xml:space="preserve">perilaku </w:t>
      </w:r>
      <w:r w:rsidRPr="00AF2BAE">
        <w:rPr>
          <w:rFonts w:ascii="Times New Roman" w:hAnsi="Times New Roman" w:cs="Times New Roman"/>
          <w:b/>
          <w:i/>
          <w:sz w:val="24"/>
          <w:szCs w:val="24"/>
        </w:rPr>
        <w:t>kecurangan akademik.</w:t>
      </w:r>
    </w:p>
    <w:p w:rsidR="00B42CDA" w:rsidRPr="00B42CDA" w:rsidRDefault="00B42CDA" w:rsidP="00B42CDA">
      <w:pPr>
        <w:pStyle w:val="ListParagraph"/>
        <w:autoSpaceDE w:val="0"/>
        <w:autoSpaceDN w:val="0"/>
        <w:adjustRightInd w:val="0"/>
        <w:spacing w:after="0" w:line="240" w:lineRule="auto"/>
        <w:ind w:left="0" w:firstLine="284"/>
        <w:jc w:val="both"/>
        <w:rPr>
          <w:rFonts w:ascii="Times New Roman" w:hAnsi="Times New Roman" w:cs="Times New Roman"/>
          <w:b/>
          <w:i/>
          <w:sz w:val="24"/>
          <w:szCs w:val="24"/>
        </w:rPr>
      </w:pPr>
    </w:p>
    <w:p w:rsidR="00755D22" w:rsidRPr="00B42CDA" w:rsidRDefault="00755D22" w:rsidP="00B42CDA">
      <w:pPr>
        <w:pStyle w:val="ListParagraph"/>
        <w:numPr>
          <w:ilvl w:val="0"/>
          <w:numId w:val="24"/>
        </w:numPr>
        <w:autoSpaceDE w:val="0"/>
        <w:autoSpaceDN w:val="0"/>
        <w:adjustRightInd w:val="0"/>
        <w:spacing w:after="0" w:line="240" w:lineRule="auto"/>
        <w:ind w:left="284" w:hanging="284"/>
        <w:jc w:val="both"/>
        <w:rPr>
          <w:rFonts w:ascii="Times New Roman" w:hAnsi="Times New Roman" w:cs="Times New Roman"/>
          <w:b/>
          <w:sz w:val="24"/>
          <w:szCs w:val="24"/>
        </w:rPr>
      </w:pPr>
      <w:r w:rsidRPr="00B42CDA">
        <w:rPr>
          <w:rFonts w:ascii="Times New Roman" w:hAnsi="Times New Roman" w:cs="Times New Roman"/>
          <w:b/>
          <w:sz w:val="24"/>
          <w:szCs w:val="24"/>
        </w:rPr>
        <w:t>Kecurangan Akademik</w:t>
      </w:r>
    </w:p>
    <w:p w:rsidR="00E121A8" w:rsidRPr="00AF2BAE" w:rsidRDefault="00E121A8" w:rsidP="00B42CD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F2BAE">
        <w:rPr>
          <w:rFonts w:ascii="Times New Roman" w:eastAsia="Times New Roman" w:hAnsi="Times New Roman" w:cs="Times New Roman"/>
          <w:sz w:val="24"/>
          <w:szCs w:val="24"/>
        </w:rPr>
        <w:t xml:space="preserve">Marsden </w:t>
      </w:r>
      <w:r w:rsidRPr="00AF2BAE">
        <w:rPr>
          <w:rFonts w:ascii="Times New Roman" w:eastAsia="Times New Roman" w:hAnsi="Times New Roman" w:cs="Times New Roman"/>
          <w:i/>
          <w:sz w:val="24"/>
          <w:szCs w:val="24"/>
        </w:rPr>
        <w:t>et al</w:t>
      </w:r>
      <w:r w:rsidRPr="00AF2BAE">
        <w:rPr>
          <w:rFonts w:ascii="Times New Roman" w:eastAsia="Times New Roman" w:hAnsi="Times New Roman" w:cs="Times New Roman"/>
          <w:sz w:val="24"/>
          <w:szCs w:val="24"/>
        </w:rPr>
        <w:t xml:space="preserve"> (2005) membedakan kecurangan akademik ke dalam [1] </w:t>
      </w:r>
      <w:r w:rsidRPr="00AF2BAE">
        <w:rPr>
          <w:rFonts w:ascii="Times New Roman" w:eastAsia="Times New Roman" w:hAnsi="Times New Roman" w:cs="Times New Roman"/>
          <w:i/>
          <w:sz w:val="24"/>
          <w:szCs w:val="24"/>
        </w:rPr>
        <w:t xml:space="preserve">cheating </w:t>
      </w:r>
      <w:r w:rsidRPr="00AF2BAE">
        <w:rPr>
          <w:rFonts w:ascii="Times New Roman" w:eastAsia="Times New Roman" w:hAnsi="Times New Roman" w:cs="Times New Roman"/>
          <w:sz w:val="24"/>
          <w:szCs w:val="24"/>
        </w:rPr>
        <w:t xml:space="preserve">atau tingkahlaku menyontek (pada waktu ujian) [2] </w:t>
      </w:r>
      <w:r w:rsidRPr="00AF2BAE">
        <w:rPr>
          <w:rFonts w:ascii="Times New Roman" w:eastAsia="Times New Roman" w:hAnsi="Times New Roman" w:cs="Times New Roman"/>
          <w:i/>
          <w:sz w:val="24"/>
          <w:szCs w:val="24"/>
        </w:rPr>
        <w:t>plagiarism</w:t>
      </w:r>
      <w:r w:rsidRPr="00AF2BAE">
        <w:rPr>
          <w:rFonts w:ascii="Times New Roman" w:eastAsia="Times New Roman" w:hAnsi="Times New Roman" w:cs="Times New Roman"/>
          <w:sz w:val="24"/>
          <w:szCs w:val="24"/>
        </w:rPr>
        <w:t xml:space="preserve"> yaitu kegiatan mengutip tanpa menyebut sumber dan [3] </w:t>
      </w:r>
      <w:r w:rsidRPr="00AF2BAE">
        <w:rPr>
          <w:rFonts w:ascii="Times New Roman" w:eastAsia="Times New Roman" w:hAnsi="Times New Roman" w:cs="Times New Roman"/>
          <w:i/>
          <w:sz w:val="24"/>
          <w:szCs w:val="24"/>
        </w:rPr>
        <w:t>falsification</w:t>
      </w:r>
      <w:r w:rsidRPr="00AF2BAE">
        <w:rPr>
          <w:rFonts w:ascii="Times New Roman" w:eastAsia="Times New Roman" w:hAnsi="Times New Roman" w:cs="Times New Roman"/>
          <w:sz w:val="24"/>
          <w:szCs w:val="24"/>
        </w:rPr>
        <w:t xml:space="preserve"> yaitu usaha memberikan kesan bahwa suatu ”pernyataan tertentu” (yang dinyatakan dalam naskah pelaku kecurangan) telah ”dibuktikan” oleh suatu kajian yang dilakukan orang lain. Dengan cara ini pelaku kecurangan berusaha</w:t>
      </w:r>
      <w:r w:rsidR="00AE3281" w:rsidRPr="00AF2BAE">
        <w:rPr>
          <w:rFonts w:ascii="Times New Roman" w:eastAsia="Times New Roman" w:hAnsi="Times New Roman" w:cs="Times New Roman"/>
          <w:sz w:val="24"/>
          <w:szCs w:val="24"/>
        </w:rPr>
        <w:t xml:space="preserve"> untuk menyakinkan pembacanya/</w:t>
      </w:r>
      <w:r w:rsidRPr="00AF2BAE">
        <w:rPr>
          <w:rFonts w:ascii="Times New Roman" w:eastAsia="Times New Roman" w:hAnsi="Times New Roman" w:cs="Times New Roman"/>
          <w:sz w:val="24"/>
          <w:szCs w:val="24"/>
        </w:rPr>
        <w:t>pendengarnya bahwa apa yang ia kemukakan adalah hal yang telah terbukti kebenarannya. </w:t>
      </w:r>
    </w:p>
    <w:p w:rsidR="00755D22" w:rsidRPr="00AF2BAE" w:rsidRDefault="00E121A8" w:rsidP="00B42CD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F2BAE">
        <w:rPr>
          <w:rFonts w:ascii="Times New Roman" w:eastAsia="Times New Roman" w:hAnsi="Times New Roman" w:cs="Times New Roman"/>
          <w:sz w:val="24"/>
          <w:szCs w:val="24"/>
        </w:rPr>
        <w:t>Dalam Peraturan Menteri Pendidikan Nasional Tentang Pencegahan dan Penanggulangan Plagiat Di Perguruan Tinggi, plagiat diartikan sebagai “perbuatan secara sengaja atau tidak sengaja dalam memperoleh atau mencoba memperoleh kredit atau nilai untuk suatu karya ilmiah, dengan mengutip sebagian atau seluruh karya dan/atau karya ilmiah pihak lain yang diakui sebagai karya ilmiahnya, tanpa menyatakan sumber secara tepat dan memadai”. </w:t>
      </w:r>
    </w:p>
    <w:p w:rsidR="00574213" w:rsidRPr="00AF2BAE" w:rsidRDefault="00B52B6B" w:rsidP="00B42CDA">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AF2BAE">
        <w:rPr>
          <w:rFonts w:ascii="Times New Roman" w:eastAsia="Times New Roman" w:hAnsi="Times New Roman" w:cs="Times New Roman"/>
          <w:sz w:val="24"/>
          <w:szCs w:val="24"/>
        </w:rPr>
        <w:t>Inti kecurangan akademik sebetulnya adalah nia</w:t>
      </w:r>
      <w:r w:rsidR="00A204EC" w:rsidRPr="00AF2BAE">
        <w:rPr>
          <w:rFonts w:ascii="Times New Roman" w:eastAsia="Times New Roman" w:hAnsi="Times New Roman" w:cs="Times New Roman"/>
          <w:sz w:val="24"/>
          <w:szCs w:val="24"/>
        </w:rPr>
        <w:t xml:space="preserve">t untuk mendapatkan keuntungan </w:t>
      </w:r>
      <w:r w:rsidRPr="00AF2BAE">
        <w:rPr>
          <w:rFonts w:ascii="Times New Roman" w:eastAsia="Times New Roman" w:hAnsi="Times New Roman" w:cs="Times New Roman"/>
          <w:sz w:val="24"/>
          <w:szCs w:val="24"/>
        </w:rPr>
        <w:t>baik berupa nilai, kenaikan pan</w:t>
      </w:r>
      <w:r w:rsidR="00A204EC" w:rsidRPr="00AF2BAE">
        <w:rPr>
          <w:rFonts w:ascii="Times New Roman" w:eastAsia="Times New Roman" w:hAnsi="Times New Roman" w:cs="Times New Roman"/>
          <w:sz w:val="24"/>
          <w:szCs w:val="24"/>
        </w:rPr>
        <w:t>gkat maupun keuntungan materiil</w:t>
      </w:r>
      <w:r w:rsidRPr="00AF2BAE">
        <w:rPr>
          <w:rFonts w:ascii="Times New Roman" w:eastAsia="Times New Roman" w:hAnsi="Times New Roman" w:cs="Times New Roman"/>
          <w:sz w:val="24"/>
          <w:szCs w:val="24"/>
        </w:rPr>
        <w:t xml:space="preserve"> melalui pengingkaran terhadap hak orang lain. </w:t>
      </w:r>
    </w:p>
    <w:p w:rsidR="007F410C" w:rsidRPr="00B42CDA" w:rsidRDefault="007F410C" w:rsidP="00B42CDA">
      <w:pPr>
        <w:pStyle w:val="ListParagraph"/>
        <w:numPr>
          <w:ilvl w:val="0"/>
          <w:numId w:val="24"/>
        </w:numPr>
        <w:autoSpaceDE w:val="0"/>
        <w:autoSpaceDN w:val="0"/>
        <w:adjustRightInd w:val="0"/>
        <w:spacing w:after="0" w:line="240" w:lineRule="auto"/>
        <w:ind w:left="284" w:hanging="284"/>
        <w:jc w:val="both"/>
        <w:rPr>
          <w:rFonts w:ascii="Times New Roman" w:eastAsia="Times New Roman" w:hAnsi="Times New Roman" w:cs="Times New Roman"/>
          <w:b/>
          <w:sz w:val="24"/>
          <w:szCs w:val="24"/>
        </w:rPr>
      </w:pPr>
      <w:r w:rsidRPr="00B42CDA">
        <w:rPr>
          <w:rFonts w:ascii="Times New Roman" w:eastAsia="Times New Roman" w:hAnsi="Times New Roman" w:cs="Times New Roman"/>
          <w:b/>
          <w:sz w:val="24"/>
          <w:szCs w:val="24"/>
        </w:rPr>
        <w:t xml:space="preserve">Jenis-jenis Aktivitas dalam Kecurangan Akademik </w:t>
      </w:r>
    </w:p>
    <w:p w:rsidR="00F955F9" w:rsidRPr="00AF2BAE" w:rsidRDefault="00F955F9" w:rsidP="00B42CDA">
      <w:pPr>
        <w:shd w:val="clear" w:color="auto" w:fill="FFFFFF"/>
        <w:spacing w:after="0" w:line="240" w:lineRule="auto"/>
        <w:ind w:left="284" w:hanging="284"/>
        <w:jc w:val="both"/>
        <w:rPr>
          <w:rFonts w:ascii="Times New Roman" w:eastAsia="Times New Roman" w:hAnsi="Times New Roman" w:cs="Times New Roman"/>
          <w:sz w:val="24"/>
          <w:szCs w:val="24"/>
        </w:rPr>
      </w:pPr>
      <w:r w:rsidRPr="00AF2BAE">
        <w:rPr>
          <w:rFonts w:ascii="Times New Roman" w:eastAsia="Times New Roman" w:hAnsi="Times New Roman" w:cs="Times New Roman"/>
          <w:sz w:val="24"/>
          <w:szCs w:val="24"/>
        </w:rPr>
        <w:t>Membahas tentang kecurangan, khususnya di bidang akademik, Wood dan Warnken (2004) mengklasifikasikan 8 jenis aktivitas yang tergolong dalam kecurangan akademik, yaitu:</w:t>
      </w:r>
    </w:p>
    <w:p w:rsidR="00456638" w:rsidRPr="00AF2BAE" w:rsidRDefault="00F955F9" w:rsidP="00B42CDA">
      <w:pPr>
        <w:pStyle w:val="ListParagraph"/>
        <w:numPr>
          <w:ilvl w:val="0"/>
          <w:numId w:val="6"/>
        </w:numPr>
        <w:shd w:val="clear" w:color="auto" w:fill="FFFFFF"/>
        <w:spacing w:after="0" w:line="240" w:lineRule="auto"/>
        <w:ind w:left="284" w:hanging="284"/>
        <w:jc w:val="both"/>
        <w:rPr>
          <w:rFonts w:ascii="Times New Roman" w:eastAsia="Times New Roman" w:hAnsi="Times New Roman" w:cs="Times New Roman"/>
          <w:sz w:val="24"/>
          <w:szCs w:val="24"/>
        </w:rPr>
      </w:pPr>
      <w:r w:rsidRPr="00AF2BAE">
        <w:rPr>
          <w:rFonts w:ascii="Times New Roman" w:eastAsia="Times New Roman" w:hAnsi="Times New Roman" w:cs="Times New Roman"/>
          <w:sz w:val="24"/>
          <w:szCs w:val="24"/>
        </w:rPr>
        <w:t xml:space="preserve">Plagiat </w:t>
      </w:r>
      <w:r w:rsidRPr="00AF2BAE">
        <w:rPr>
          <w:rFonts w:ascii="Times New Roman" w:eastAsia="Times New Roman" w:hAnsi="Times New Roman" w:cs="Times New Roman"/>
          <w:i/>
          <w:sz w:val="24"/>
          <w:szCs w:val="24"/>
        </w:rPr>
        <w:t>(plagiarism)</w:t>
      </w:r>
      <w:r w:rsidRPr="00AF2BAE">
        <w:rPr>
          <w:rFonts w:ascii="Times New Roman" w:eastAsia="Times New Roman" w:hAnsi="Times New Roman" w:cs="Times New Roman"/>
          <w:sz w:val="24"/>
          <w:szCs w:val="24"/>
        </w:rPr>
        <w:t>, yaitu aktivitas seseorang yang meniru (</w:t>
      </w:r>
      <w:r w:rsidRPr="00AF2BAE">
        <w:rPr>
          <w:rFonts w:ascii="Times New Roman" w:eastAsia="Times New Roman" w:hAnsi="Times New Roman" w:cs="Times New Roman"/>
          <w:i/>
          <w:iCs/>
          <w:sz w:val="24"/>
          <w:szCs w:val="24"/>
        </w:rPr>
        <w:t>imitate</w:t>
      </w:r>
      <w:r w:rsidRPr="00AF2BAE">
        <w:rPr>
          <w:rFonts w:ascii="Times New Roman" w:eastAsia="Times New Roman" w:hAnsi="Times New Roman" w:cs="Times New Roman"/>
          <w:sz w:val="24"/>
          <w:szCs w:val="24"/>
        </w:rPr>
        <w:t>) dan/atau mengutip (secara identik tanpa modifikasi) pekerjaan orang lain </w:t>
      </w:r>
      <w:r w:rsidR="00F25581" w:rsidRPr="00AF2BAE">
        <w:rPr>
          <w:rFonts w:ascii="Times New Roman" w:eastAsia="Times New Roman" w:hAnsi="Times New Roman" w:cs="Times New Roman"/>
          <w:b/>
          <w:bCs/>
          <w:i/>
          <w:sz w:val="24"/>
          <w:szCs w:val="24"/>
        </w:rPr>
        <w:t>tanpa mengungkapkan/menyebutkan</w:t>
      </w:r>
      <w:r w:rsidR="00AF2BAE">
        <w:rPr>
          <w:rFonts w:ascii="Times New Roman" w:eastAsia="Times New Roman" w:hAnsi="Times New Roman" w:cs="Times New Roman"/>
          <w:b/>
          <w:bCs/>
          <w:i/>
          <w:sz w:val="24"/>
          <w:szCs w:val="24"/>
        </w:rPr>
        <w:t xml:space="preserve"> </w:t>
      </w:r>
      <w:r w:rsidR="00F25581" w:rsidRPr="00AF2BAE">
        <w:rPr>
          <w:rFonts w:ascii="Times New Roman" w:eastAsia="Times New Roman" w:hAnsi="Times New Roman" w:cs="Times New Roman"/>
          <w:b/>
          <w:bCs/>
          <w:i/>
          <w:sz w:val="24"/>
          <w:szCs w:val="24"/>
        </w:rPr>
        <w:t>nama</w:t>
      </w:r>
      <w:r w:rsidR="00AF2BAE">
        <w:rPr>
          <w:rFonts w:ascii="Times New Roman" w:eastAsia="Times New Roman" w:hAnsi="Times New Roman" w:cs="Times New Roman"/>
          <w:b/>
          <w:bCs/>
          <w:i/>
          <w:sz w:val="24"/>
          <w:szCs w:val="24"/>
        </w:rPr>
        <w:t xml:space="preserve"> </w:t>
      </w:r>
      <w:r w:rsidRPr="00AF2BAE">
        <w:rPr>
          <w:rFonts w:ascii="Times New Roman" w:eastAsia="Times New Roman" w:hAnsi="Times New Roman" w:cs="Times New Roman"/>
          <w:b/>
          <w:bCs/>
          <w:i/>
          <w:sz w:val="24"/>
          <w:szCs w:val="24"/>
        </w:rPr>
        <w:t>penulis sebelumnya</w:t>
      </w:r>
      <w:r w:rsidRPr="00AF2BAE">
        <w:rPr>
          <w:rFonts w:ascii="Times New Roman" w:eastAsia="Times New Roman" w:hAnsi="Times New Roman" w:cs="Times New Roman"/>
          <w:i/>
          <w:sz w:val="24"/>
          <w:szCs w:val="24"/>
        </w:rPr>
        <w:t>,</w:t>
      </w:r>
      <w:r w:rsidRPr="00AF2BAE">
        <w:rPr>
          <w:rFonts w:ascii="Times New Roman" w:eastAsia="Times New Roman" w:hAnsi="Times New Roman" w:cs="Times New Roman"/>
          <w:sz w:val="24"/>
          <w:szCs w:val="24"/>
        </w:rPr>
        <w:t xml:space="preserve"> dan meng-klaim bahwa tulisan tersebut adalah hasil karyanya. </w:t>
      </w:r>
    </w:p>
    <w:p w:rsidR="00F955F9" w:rsidRPr="00AF2BAE" w:rsidRDefault="00F955F9" w:rsidP="00B42CDA">
      <w:pPr>
        <w:pStyle w:val="ListParagraph"/>
        <w:numPr>
          <w:ilvl w:val="0"/>
          <w:numId w:val="6"/>
        </w:numPr>
        <w:shd w:val="clear" w:color="auto" w:fill="FFFFFF"/>
        <w:spacing w:after="0" w:line="240" w:lineRule="auto"/>
        <w:ind w:left="284" w:hanging="284"/>
        <w:jc w:val="both"/>
        <w:rPr>
          <w:rFonts w:ascii="Times New Roman" w:eastAsia="Times New Roman" w:hAnsi="Times New Roman" w:cs="Times New Roman"/>
          <w:sz w:val="24"/>
          <w:szCs w:val="24"/>
        </w:rPr>
      </w:pPr>
      <w:r w:rsidRPr="00AF2BAE">
        <w:rPr>
          <w:rFonts w:ascii="Times New Roman" w:eastAsia="Times New Roman" w:hAnsi="Times New Roman" w:cs="Times New Roman"/>
          <w:i/>
          <w:sz w:val="24"/>
          <w:szCs w:val="24"/>
        </w:rPr>
        <w:t>Collussion</w:t>
      </w:r>
      <w:r w:rsidRPr="00AF2BAE">
        <w:rPr>
          <w:rFonts w:ascii="Times New Roman" w:eastAsia="Times New Roman" w:hAnsi="Times New Roman" w:cs="Times New Roman"/>
          <w:sz w:val="24"/>
          <w:szCs w:val="24"/>
        </w:rPr>
        <w:t xml:space="preserve">, yaitu </w:t>
      </w:r>
      <w:r w:rsidRPr="00AF2BAE">
        <w:rPr>
          <w:rFonts w:ascii="Times New Roman" w:eastAsia="Times New Roman" w:hAnsi="Times New Roman" w:cs="Times New Roman"/>
          <w:i/>
          <w:sz w:val="24"/>
          <w:szCs w:val="24"/>
        </w:rPr>
        <w:t>unofficial collaboration</w:t>
      </w:r>
      <w:r w:rsidRPr="00AF2BAE">
        <w:rPr>
          <w:rFonts w:ascii="Times New Roman" w:eastAsia="Times New Roman" w:hAnsi="Times New Roman" w:cs="Times New Roman"/>
          <w:sz w:val="24"/>
          <w:szCs w:val="24"/>
        </w:rPr>
        <w:t xml:space="preserve"> (maksudnya, kerjasama yang tidak diijinkan) antara dua orang atau lebih (baik antar siswa maupun antara siswa dengan dosen/guru) untuk mengerjakan tugas atau ujian, agar salah satu pihak atau kedua pihak diuntungkan dengan nilai yang diperoleh.</w:t>
      </w:r>
    </w:p>
    <w:p w:rsidR="00F955F9" w:rsidRPr="00AF2BAE" w:rsidRDefault="00F955F9" w:rsidP="00B42CDA">
      <w:pPr>
        <w:pStyle w:val="ListParagraph"/>
        <w:numPr>
          <w:ilvl w:val="0"/>
          <w:numId w:val="6"/>
        </w:numPr>
        <w:shd w:val="clear" w:color="auto" w:fill="FFFFFF"/>
        <w:spacing w:after="0" w:line="240" w:lineRule="auto"/>
        <w:ind w:left="284" w:hanging="284"/>
        <w:jc w:val="both"/>
        <w:rPr>
          <w:rFonts w:ascii="Times New Roman" w:eastAsia="Times New Roman" w:hAnsi="Times New Roman" w:cs="Times New Roman"/>
          <w:sz w:val="24"/>
          <w:szCs w:val="24"/>
        </w:rPr>
      </w:pPr>
      <w:r w:rsidRPr="00AF2BAE">
        <w:rPr>
          <w:rFonts w:ascii="Times New Roman" w:eastAsia="Times New Roman" w:hAnsi="Times New Roman" w:cs="Times New Roman"/>
          <w:i/>
          <w:sz w:val="24"/>
          <w:szCs w:val="24"/>
        </w:rPr>
        <w:t>Falsification,</w:t>
      </w:r>
      <w:r w:rsidRPr="00AF2BAE">
        <w:rPr>
          <w:rFonts w:ascii="Times New Roman" w:eastAsia="Times New Roman" w:hAnsi="Times New Roman" w:cs="Times New Roman"/>
          <w:sz w:val="24"/>
          <w:szCs w:val="24"/>
        </w:rPr>
        <w:t xml:space="preserve"> yaitu mema</w:t>
      </w:r>
      <w:r w:rsidR="00393B34" w:rsidRPr="00AF2BAE">
        <w:rPr>
          <w:rFonts w:ascii="Times New Roman" w:eastAsia="Times New Roman" w:hAnsi="Times New Roman" w:cs="Times New Roman"/>
          <w:sz w:val="24"/>
          <w:szCs w:val="24"/>
        </w:rPr>
        <w:t>sukkan hasil pekerjaan orang lai</w:t>
      </w:r>
      <w:r w:rsidRPr="00AF2BAE">
        <w:rPr>
          <w:rFonts w:ascii="Times New Roman" w:eastAsia="Times New Roman" w:hAnsi="Times New Roman" w:cs="Times New Roman"/>
          <w:sz w:val="24"/>
          <w:szCs w:val="24"/>
        </w:rPr>
        <w:t>n, yang sudah diganti namanya, dan diakui sebagai pekerjaannya.</w:t>
      </w:r>
    </w:p>
    <w:p w:rsidR="00F955F9" w:rsidRPr="00AF2BAE" w:rsidRDefault="00F955F9" w:rsidP="00B42CDA">
      <w:pPr>
        <w:pStyle w:val="ListParagraph"/>
        <w:numPr>
          <w:ilvl w:val="0"/>
          <w:numId w:val="6"/>
        </w:numPr>
        <w:shd w:val="clear" w:color="auto" w:fill="FFFFFF"/>
        <w:spacing w:after="0" w:line="240" w:lineRule="auto"/>
        <w:ind w:left="284" w:hanging="284"/>
        <w:jc w:val="both"/>
        <w:rPr>
          <w:rFonts w:ascii="Times New Roman" w:eastAsia="Times New Roman" w:hAnsi="Times New Roman" w:cs="Times New Roman"/>
          <w:sz w:val="24"/>
          <w:szCs w:val="24"/>
        </w:rPr>
      </w:pPr>
      <w:r w:rsidRPr="00AF2BAE">
        <w:rPr>
          <w:rFonts w:ascii="Times New Roman" w:eastAsia="Times New Roman" w:hAnsi="Times New Roman" w:cs="Times New Roman"/>
          <w:i/>
          <w:sz w:val="24"/>
          <w:szCs w:val="24"/>
        </w:rPr>
        <w:t>Replication,</w:t>
      </w:r>
      <w:r w:rsidR="00514BF6" w:rsidRPr="00AF2BAE">
        <w:rPr>
          <w:rFonts w:ascii="Times New Roman" w:eastAsia="Times New Roman" w:hAnsi="Times New Roman" w:cs="Times New Roman"/>
          <w:sz w:val="24"/>
          <w:szCs w:val="24"/>
        </w:rPr>
        <w:t xml:space="preserve"> yaitu memasukkan/</w:t>
      </w:r>
      <w:r w:rsidRPr="00AF2BAE">
        <w:rPr>
          <w:rFonts w:ascii="Times New Roman" w:eastAsia="Times New Roman" w:hAnsi="Times New Roman" w:cs="Times New Roman"/>
          <w:sz w:val="24"/>
          <w:szCs w:val="24"/>
        </w:rPr>
        <w:t>mengumpu</w:t>
      </w:r>
      <w:r w:rsidR="00514BF6" w:rsidRPr="00AF2BAE">
        <w:rPr>
          <w:rFonts w:ascii="Times New Roman" w:eastAsia="Times New Roman" w:hAnsi="Times New Roman" w:cs="Times New Roman"/>
          <w:sz w:val="24"/>
          <w:szCs w:val="24"/>
        </w:rPr>
        <w:t>lkan hasil pekerjaan/</w:t>
      </w:r>
      <w:r w:rsidR="00AF2BAE">
        <w:rPr>
          <w:rFonts w:ascii="Times New Roman" w:eastAsia="Times New Roman" w:hAnsi="Times New Roman" w:cs="Times New Roman"/>
          <w:sz w:val="24"/>
          <w:szCs w:val="24"/>
        </w:rPr>
        <w:t xml:space="preserve">tugas yang </w:t>
      </w:r>
      <w:r w:rsidRPr="00AF2BAE">
        <w:rPr>
          <w:rFonts w:ascii="Times New Roman" w:eastAsia="Times New Roman" w:hAnsi="Times New Roman" w:cs="Times New Roman"/>
          <w:sz w:val="24"/>
          <w:szCs w:val="24"/>
        </w:rPr>
        <w:t xml:space="preserve">sama, baik seluruhnya maupun sebagian </w:t>
      </w:r>
      <w:r w:rsidRPr="00AF2BAE">
        <w:rPr>
          <w:rFonts w:ascii="Times New Roman" w:eastAsia="Times New Roman" w:hAnsi="Times New Roman" w:cs="Times New Roman"/>
          <w:i/>
          <w:sz w:val="24"/>
          <w:szCs w:val="24"/>
        </w:rPr>
        <w:t xml:space="preserve">(a piece of work) </w:t>
      </w:r>
      <w:r w:rsidRPr="00AF2BAE">
        <w:rPr>
          <w:rFonts w:ascii="Times New Roman" w:eastAsia="Times New Roman" w:hAnsi="Times New Roman" w:cs="Times New Roman"/>
          <w:sz w:val="24"/>
          <w:szCs w:val="24"/>
        </w:rPr>
        <w:t>ke dalam lebih dari satu media, dengan tujuan supaya mendapat nilai atau kredit/poin tambahan. Jadi gini, kalo ada dosen yang memasukkan artikelnya di lebih dari satu jurnal penerbitan, baik tulisannya itu utuh atau dipotong-potong tapi isinya sama aja, dengan tujuan untuk memperoleh kredit yang banyak, nah, itu tergolong dalam aktivitas ini. Demikian juga dengan siswa, jika ada tugas untuk satu mata kuliah digunakan lagi untuk mata kuliah yang lain, juga tergolong dalam aktivitas ini.</w:t>
      </w:r>
    </w:p>
    <w:p w:rsidR="00F955F9" w:rsidRPr="00AF2BAE" w:rsidRDefault="00F955F9" w:rsidP="00B42CDA">
      <w:pPr>
        <w:pStyle w:val="ListParagraph"/>
        <w:numPr>
          <w:ilvl w:val="0"/>
          <w:numId w:val="6"/>
        </w:numPr>
        <w:shd w:val="clear" w:color="auto" w:fill="FFFFFF"/>
        <w:spacing w:after="0" w:line="240" w:lineRule="auto"/>
        <w:ind w:left="284" w:hanging="284"/>
        <w:jc w:val="both"/>
        <w:rPr>
          <w:rFonts w:ascii="Times New Roman" w:eastAsia="Times New Roman" w:hAnsi="Times New Roman" w:cs="Times New Roman"/>
          <w:sz w:val="24"/>
          <w:szCs w:val="24"/>
        </w:rPr>
      </w:pPr>
      <w:r w:rsidRPr="00AF2BAE">
        <w:rPr>
          <w:rFonts w:ascii="Times New Roman" w:eastAsia="Times New Roman" w:hAnsi="Times New Roman" w:cs="Times New Roman"/>
          <w:sz w:val="24"/>
          <w:szCs w:val="24"/>
        </w:rPr>
        <w:t>Membawa dan/atau menggunakan catatan atau perangkat yang tidak diijinkan (secara ilegal) selama ujian. Misal, ngrepek, nyimpen rumus di kalkulator, PDA, dsb.</w:t>
      </w:r>
    </w:p>
    <w:p w:rsidR="00F955F9" w:rsidRPr="00AF2BAE" w:rsidRDefault="00F955F9" w:rsidP="00B42CDA">
      <w:pPr>
        <w:pStyle w:val="ListParagraph"/>
        <w:numPr>
          <w:ilvl w:val="0"/>
          <w:numId w:val="6"/>
        </w:numPr>
        <w:shd w:val="clear" w:color="auto" w:fill="FFFFFF"/>
        <w:spacing w:after="0" w:line="240" w:lineRule="auto"/>
        <w:ind w:left="284" w:hanging="284"/>
        <w:jc w:val="both"/>
        <w:rPr>
          <w:rFonts w:ascii="Times New Roman" w:eastAsia="Times New Roman" w:hAnsi="Times New Roman" w:cs="Times New Roman"/>
          <w:sz w:val="24"/>
          <w:szCs w:val="24"/>
        </w:rPr>
      </w:pPr>
      <w:r w:rsidRPr="00AF2BAE">
        <w:rPr>
          <w:rFonts w:ascii="Times New Roman" w:eastAsia="Times New Roman" w:hAnsi="Times New Roman" w:cs="Times New Roman"/>
          <w:sz w:val="24"/>
          <w:szCs w:val="24"/>
        </w:rPr>
        <w:t>Memperoleh dan/atau mencari copy soal dan/atau jawaban ujian.</w:t>
      </w:r>
    </w:p>
    <w:p w:rsidR="00F955F9" w:rsidRPr="00AF2BAE" w:rsidRDefault="00F955F9" w:rsidP="00B42CDA">
      <w:pPr>
        <w:pStyle w:val="ListParagraph"/>
        <w:numPr>
          <w:ilvl w:val="0"/>
          <w:numId w:val="6"/>
        </w:numPr>
        <w:shd w:val="clear" w:color="auto" w:fill="FFFFFF"/>
        <w:spacing w:after="0" w:line="240" w:lineRule="auto"/>
        <w:ind w:left="284" w:hanging="284"/>
        <w:jc w:val="both"/>
        <w:rPr>
          <w:rFonts w:ascii="Times New Roman" w:eastAsia="Times New Roman" w:hAnsi="Times New Roman" w:cs="Times New Roman"/>
          <w:sz w:val="24"/>
          <w:szCs w:val="24"/>
        </w:rPr>
      </w:pPr>
      <w:r w:rsidRPr="00AF2BAE">
        <w:rPr>
          <w:rFonts w:ascii="Times New Roman" w:eastAsia="Times New Roman" w:hAnsi="Times New Roman" w:cs="Times New Roman"/>
          <w:sz w:val="24"/>
          <w:szCs w:val="24"/>
        </w:rPr>
        <w:t>Berkomunikasi atau mencoba berkomunikasi dengan sesama peserta ujian selama ujian berlangsung.</w:t>
      </w:r>
    </w:p>
    <w:p w:rsidR="00F955F9" w:rsidRPr="00AF2BAE" w:rsidRDefault="00F955F9" w:rsidP="00B42CDA">
      <w:pPr>
        <w:pStyle w:val="ListParagraph"/>
        <w:numPr>
          <w:ilvl w:val="0"/>
          <w:numId w:val="6"/>
        </w:numPr>
        <w:shd w:val="clear" w:color="auto" w:fill="FFFFFF"/>
        <w:spacing w:after="0" w:line="240" w:lineRule="auto"/>
        <w:ind w:left="284" w:hanging="284"/>
        <w:jc w:val="both"/>
        <w:rPr>
          <w:rFonts w:ascii="Times New Roman" w:eastAsia="Times New Roman" w:hAnsi="Times New Roman" w:cs="Times New Roman"/>
          <w:sz w:val="24"/>
          <w:szCs w:val="24"/>
        </w:rPr>
      </w:pPr>
      <w:r w:rsidRPr="00AF2BAE">
        <w:rPr>
          <w:rFonts w:ascii="Times New Roman" w:eastAsia="Times New Roman" w:hAnsi="Times New Roman" w:cs="Times New Roman"/>
          <w:sz w:val="24"/>
          <w:szCs w:val="24"/>
        </w:rPr>
        <w:lastRenderedPageBreak/>
        <w:t>Menjadi pihak penghubung antar peserta ujian yang bekerjasama/melakukan kecurangan, atau menjadi orang yang pura-pura tidak tahu jika ada yang sedang melakukan kecurangan.</w:t>
      </w:r>
    </w:p>
    <w:p w:rsidR="008C1E60" w:rsidRPr="00AF2BAE" w:rsidRDefault="00B42CDA" w:rsidP="00AF2BAE">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D. </w:t>
      </w:r>
      <w:r w:rsidR="00C85085" w:rsidRPr="00AF2BAE">
        <w:rPr>
          <w:rFonts w:ascii="Times New Roman" w:hAnsi="Times New Roman" w:cs="Times New Roman"/>
          <w:b/>
          <w:sz w:val="24"/>
          <w:szCs w:val="24"/>
        </w:rPr>
        <w:t>Kerangka Konseptual</w:t>
      </w:r>
    </w:p>
    <w:p w:rsidR="00C85085" w:rsidRPr="00AF2BAE" w:rsidRDefault="00C85085" w:rsidP="00B42CDA">
      <w:pPr>
        <w:autoSpaceDE w:val="0"/>
        <w:autoSpaceDN w:val="0"/>
        <w:adjustRightInd w:val="0"/>
        <w:spacing w:after="0" w:line="240" w:lineRule="auto"/>
        <w:ind w:firstLine="567"/>
        <w:jc w:val="both"/>
        <w:rPr>
          <w:rFonts w:ascii="Times New Roman" w:hAnsi="Times New Roman" w:cs="Times New Roman"/>
          <w:sz w:val="24"/>
          <w:szCs w:val="24"/>
        </w:rPr>
      </w:pPr>
      <w:r w:rsidRPr="00AF2BAE">
        <w:rPr>
          <w:rFonts w:ascii="Times New Roman" w:hAnsi="Times New Roman" w:cs="Times New Roman"/>
          <w:sz w:val="24"/>
          <w:szCs w:val="24"/>
        </w:rPr>
        <w:t>Berdasarkan hasil penelitian terdahulu dan tinjauan teori, maka kerangka konseptual dapat di gambarkan sebagai berikut:</w:t>
      </w:r>
    </w:p>
    <w:p w:rsidR="00BC1A41" w:rsidRPr="00AF2BAE" w:rsidRDefault="00BC1A41" w:rsidP="00AF2BAE">
      <w:pPr>
        <w:autoSpaceDE w:val="0"/>
        <w:autoSpaceDN w:val="0"/>
        <w:adjustRightInd w:val="0"/>
        <w:spacing w:after="0" w:line="240" w:lineRule="auto"/>
        <w:ind w:left="360" w:firstLine="1080"/>
        <w:jc w:val="both"/>
        <w:rPr>
          <w:rFonts w:ascii="Times New Roman" w:hAnsi="Times New Roman" w:cs="Times New Roman"/>
          <w:sz w:val="24"/>
          <w:szCs w:val="24"/>
        </w:rPr>
      </w:pPr>
    </w:p>
    <w:p w:rsidR="00C85085" w:rsidRPr="00AF2BAE" w:rsidRDefault="00953BAF" w:rsidP="00AF2BA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Gambar </w:t>
      </w:r>
      <w:r w:rsidR="0091630D" w:rsidRPr="00AF2BAE">
        <w:rPr>
          <w:rFonts w:ascii="Times New Roman" w:hAnsi="Times New Roman" w:cs="Times New Roman"/>
          <w:b/>
          <w:sz w:val="24"/>
          <w:szCs w:val="24"/>
        </w:rPr>
        <w:t>2</w:t>
      </w:r>
      <w:r>
        <w:rPr>
          <w:rFonts w:ascii="Times New Roman" w:hAnsi="Times New Roman" w:cs="Times New Roman"/>
          <w:b/>
          <w:sz w:val="24"/>
          <w:szCs w:val="24"/>
        </w:rPr>
        <w:t>.2</w:t>
      </w:r>
      <w:r w:rsidR="0091630D" w:rsidRPr="00AF2BAE">
        <w:rPr>
          <w:rFonts w:ascii="Times New Roman" w:hAnsi="Times New Roman" w:cs="Times New Roman"/>
          <w:b/>
          <w:sz w:val="24"/>
          <w:szCs w:val="24"/>
        </w:rPr>
        <w:t xml:space="preserve">: </w:t>
      </w:r>
      <w:r w:rsidR="00C85085" w:rsidRPr="00AF2BAE">
        <w:rPr>
          <w:rFonts w:ascii="Times New Roman" w:hAnsi="Times New Roman" w:cs="Times New Roman"/>
          <w:b/>
          <w:sz w:val="24"/>
          <w:szCs w:val="24"/>
        </w:rPr>
        <w:t>Kerangka Konseptual</w:t>
      </w:r>
    </w:p>
    <w:p w:rsidR="00C85085" w:rsidRPr="00AF2BAE" w:rsidRDefault="00222592" w:rsidP="00AF2BA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403860</wp:posOffset>
                </wp:positionH>
                <wp:positionV relativeFrom="paragraph">
                  <wp:posOffset>121285</wp:posOffset>
                </wp:positionV>
                <wp:extent cx="1351915" cy="437515"/>
                <wp:effectExtent l="13335" t="6985" r="6350" b="1270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915" cy="437515"/>
                        </a:xfrm>
                        <a:prstGeom prst="rect">
                          <a:avLst/>
                        </a:prstGeom>
                        <a:solidFill>
                          <a:srgbClr val="FFFFFF"/>
                        </a:solidFill>
                        <a:ln w="9525">
                          <a:solidFill>
                            <a:srgbClr val="000000"/>
                          </a:solidFill>
                          <a:miter lim="800000"/>
                          <a:headEnd/>
                          <a:tailEnd/>
                        </a:ln>
                      </wps:spPr>
                      <wps:txbx>
                        <w:txbxContent>
                          <w:p w:rsidR="00C85085" w:rsidRDefault="00C85085" w:rsidP="00AA31A6">
                            <w:pPr>
                              <w:spacing w:after="0"/>
                              <w:jc w:val="center"/>
                              <w:rPr>
                                <w:rFonts w:ascii="Times New Roman" w:hAnsi="Times New Roman" w:cs="Times New Roman"/>
                                <w:b/>
                              </w:rPr>
                            </w:pPr>
                            <w:r w:rsidRPr="00C85085">
                              <w:rPr>
                                <w:rFonts w:ascii="Times New Roman" w:hAnsi="Times New Roman" w:cs="Times New Roman"/>
                                <w:b/>
                              </w:rPr>
                              <w:t>Tekanan</w:t>
                            </w:r>
                          </w:p>
                          <w:p w:rsidR="00AA31A6" w:rsidRPr="00AA31A6" w:rsidRDefault="0091630D" w:rsidP="00AA31A6">
                            <w:pPr>
                              <w:spacing w:after="0"/>
                              <w:jc w:val="center"/>
                              <w:rPr>
                                <w:rFonts w:ascii="Times New Roman" w:hAnsi="Times New Roman" w:cs="Times New Roman"/>
                                <w:b/>
                                <w:i/>
                              </w:rPr>
                            </w:pPr>
                            <w:r>
                              <w:rPr>
                                <w:rFonts w:ascii="Times New Roman" w:hAnsi="Times New Roman" w:cs="Times New Roman"/>
                                <w:b/>
                                <w:i/>
                              </w:rPr>
                              <w:t>(Incentive</w:t>
                            </w:r>
                            <w:r w:rsidR="00AA31A6" w:rsidRPr="00AA31A6">
                              <w:rPr>
                                <w:rFonts w:ascii="Times New Roman" w:hAnsi="Times New Roman" w:cs="Times New Roman"/>
                                <w:b/>
                                <w: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1.8pt;margin-top:9.55pt;width:106.45pt;height:3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">
                <v:textbox>
                  <w:txbxContent>
                    <w:p w:rsidR="00C85085" w:rsidRDefault="00C85085" w:rsidP="00AA31A6">
                      <w:pPr>
                        <w:spacing w:after="0"/>
                        <w:jc w:val="center"/>
                        <w:rPr>
                          <w:rFonts w:ascii="Times New Roman" w:hAnsi="Times New Roman" w:cs="Times New Roman"/>
                          <w:b/>
                        </w:rPr>
                      </w:pPr>
                      <w:r w:rsidRPr="00C85085">
                        <w:rPr>
                          <w:rFonts w:ascii="Times New Roman" w:hAnsi="Times New Roman" w:cs="Times New Roman"/>
                          <w:b/>
                        </w:rPr>
                        <w:t>Tekanan</w:t>
                      </w:r>
                    </w:p>
                    <w:p w:rsidR="00AA31A6" w:rsidRPr="00AA31A6" w:rsidRDefault="0091630D" w:rsidP="00AA31A6">
                      <w:pPr>
                        <w:spacing w:after="0"/>
                        <w:jc w:val="center"/>
                        <w:rPr>
                          <w:rFonts w:ascii="Times New Roman" w:hAnsi="Times New Roman" w:cs="Times New Roman"/>
                          <w:b/>
                          <w:i/>
                        </w:rPr>
                      </w:pPr>
                      <w:r>
                        <w:rPr>
                          <w:rFonts w:ascii="Times New Roman" w:hAnsi="Times New Roman" w:cs="Times New Roman"/>
                          <w:b/>
                          <w:i/>
                        </w:rPr>
                        <w:t>(Incentive</w:t>
                      </w:r>
                      <w:r w:rsidR="00AA31A6" w:rsidRPr="00AA31A6">
                        <w:rPr>
                          <w:rFonts w:ascii="Times New Roman" w:hAnsi="Times New Roman" w:cs="Times New Roman"/>
                          <w:b/>
                          <w:i/>
                        </w:rPr>
                        <w: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2242185</wp:posOffset>
                </wp:positionH>
                <wp:positionV relativeFrom="paragraph">
                  <wp:posOffset>344170</wp:posOffset>
                </wp:positionV>
                <wp:extent cx="0" cy="1701800"/>
                <wp:effectExtent l="13335" t="10795" r="5715" b="11430"/>
                <wp:wrapNone/>
                <wp:docPr id="1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1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3" o:spid="_x0000_s1026" type="#_x0000_t32" style="position:absolute;margin-left:176.55pt;margin-top:27.1pt;width:0;height:13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1755775</wp:posOffset>
                </wp:positionH>
                <wp:positionV relativeFrom="paragraph">
                  <wp:posOffset>344170</wp:posOffset>
                </wp:positionV>
                <wp:extent cx="486410" cy="0"/>
                <wp:effectExtent l="12700" t="10795" r="5715" b="8255"/>
                <wp:wrapNone/>
                <wp:docPr id="1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138.25pt;margin-top:27.1pt;width:38.3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"/>
            </w:pict>
          </mc:Fallback>
        </mc:AlternateContent>
      </w:r>
    </w:p>
    <w:p w:rsidR="00C85085" w:rsidRPr="00AF2BAE" w:rsidRDefault="00611E67" w:rsidP="00AF2BAE">
      <w:pPr>
        <w:autoSpaceDE w:val="0"/>
        <w:autoSpaceDN w:val="0"/>
        <w:adjustRightInd w:val="0"/>
        <w:spacing w:after="0" w:line="240" w:lineRule="auto"/>
        <w:jc w:val="both"/>
        <w:rPr>
          <w:rFonts w:ascii="Times New Roman" w:hAnsi="Times New Roman" w:cs="Times New Roman"/>
          <w:sz w:val="24"/>
          <w:szCs w:val="24"/>
        </w:rPr>
      </w:pPr>
      <w:r w:rsidRPr="00AF2BAE">
        <w:rPr>
          <w:rFonts w:ascii="Times New Roman" w:hAnsi="Times New Roman" w:cs="Times New Roman"/>
          <w:sz w:val="24"/>
          <w:szCs w:val="24"/>
        </w:rPr>
        <w:tab/>
      </w:r>
    </w:p>
    <w:p w:rsidR="00C85085" w:rsidRPr="00AF2BAE" w:rsidRDefault="00C85085" w:rsidP="00AF2BAE">
      <w:pPr>
        <w:autoSpaceDE w:val="0"/>
        <w:autoSpaceDN w:val="0"/>
        <w:adjustRightInd w:val="0"/>
        <w:spacing w:after="0" w:line="240" w:lineRule="auto"/>
        <w:jc w:val="both"/>
        <w:rPr>
          <w:rFonts w:ascii="Times New Roman" w:hAnsi="Times New Roman" w:cs="Times New Roman"/>
          <w:sz w:val="24"/>
          <w:szCs w:val="24"/>
        </w:rPr>
      </w:pPr>
    </w:p>
    <w:p w:rsidR="007B2D45" w:rsidRPr="00AF2BAE" w:rsidRDefault="007B2D45" w:rsidP="00AF2BAE">
      <w:pPr>
        <w:autoSpaceDE w:val="0"/>
        <w:autoSpaceDN w:val="0"/>
        <w:adjustRightInd w:val="0"/>
        <w:spacing w:after="0" w:line="240" w:lineRule="auto"/>
        <w:jc w:val="both"/>
        <w:rPr>
          <w:rFonts w:ascii="Times New Roman" w:hAnsi="Times New Roman" w:cs="Times New Roman"/>
          <w:sz w:val="24"/>
          <w:szCs w:val="24"/>
        </w:rPr>
      </w:pPr>
    </w:p>
    <w:p w:rsidR="007B2D45" w:rsidRPr="00AF2BAE" w:rsidRDefault="00222592" w:rsidP="00AF2BAE">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403860</wp:posOffset>
                </wp:positionH>
                <wp:positionV relativeFrom="paragraph">
                  <wp:posOffset>1270</wp:posOffset>
                </wp:positionV>
                <wp:extent cx="1351915" cy="446405"/>
                <wp:effectExtent l="13335" t="10795" r="6350" b="9525"/>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915" cy="446405"/>
                        </a:xfrm>
                        <a:prstGeom prst="rect">
                          <a:avLst/>
                        </a:prstGeom>
                        <a:solidFill>
                          <a:srgbClr val="FFFFFF"/>
                        </a:solidFill>
                        <a:ln w="9525">
                          <a:solidFill>
                            <a:srgbClr val="000000"/>
                          </a:solidFill>
                          <a:miter lim="800000"/>
                          <a:headEnd/>
                          <a:tailEnd/>
                        </a:ln>
                      </wps:spPr>
                      <wps:txbx>
                        <w:txbxContent>
                          <w:p w:rsidR="00C85085" w:rsidRDefault="00C85085" w:rsidP="00AA31A6">
                            <w:pPr>
                              <w:spacing w:after="0"/>
                              <w:jc w:val="center"/>
                              <w:rPr>
                                <w:rFonts w:ascii="Times New Roman" w:hAnsi="Times New Roman" w:cs="Times New Roman"/>
                                <w:b/>
                              </w:rPr>
                            </w:pPr>
                            <w:r w:rsidRPr="00C85085">
                              <w:rPr>
                                <w:rFonts w:ascii="Times New Roman" w:hAnsi="Times New Roman" w:cs="Times New Roman"/>
                                <w:b/>
                              </w:rPr>
                              <w:t>Peluang</w:t>
                            </w:r>
                          </w:p>
                          <w:p w:rsidR="00AA31A6" w:rsidRPr="00AA31A6" w:rsidRDefault="00AA31A6" w:rsidP="00AA31A6">
                            <w:pPr>
                              <w:spacing w:after="0"/>
                              <w:jc w:val="center"/>
                              <w:rPr>
                                <w:rFonts w:ascii="Times New Roman" w:hAnsi="Times New Roman" w:cs="Times New Roman"/>
                                <w:b/>
                                <w:i/>
                              </w:rPr>
                            </w:pPr>
                            <w:r w:rsidRPr="00AA31A6">
                              <w:rPr>
                                <w:rFonts w:ascii="Times New Roman" w:hAnsi="Times New Roman" w:cs="Times New Roman"/>
                                <w:b/>
                                <w:i/>
                              </w:rPr>
                              <w:t>(Opportunity)</w:t>
                            </w:r>
                          </w:p>
                          <w:p w:rsidR="00AA31A6" w:rsidRPr="00C85085" w:rsidRDefault="00AA31A6" w:rsidP="00C85085">
                            <w:pPr>
                              <w:jc w:val="center"/>
                              <w:rPr>
                                <w:rFonts w:ascii="Times New Roman" w:hAnsi="Times New Roman" w:cs="Times New Roman"/>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31.8pt;margin-top:.1pt;width:106.45pt;height:35.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">
                <v:textbox>
                  <w:txbxContent>
                    <w:p w:rsidR="00C85085" w:rsidRDefault="00C85085" w:rsidP="00AA31A6">
                      <w:pPr>
                        <w:spacing w:after="0"/>
                        <w:jc w:val="center"/>
                        <w:rPr>
                          <w:rFonts w:ascii="Times New Roman" w:hAnsi="Times New Roman" w:cs="Times New Roman"/>
                          <w:b/>
                        </w:rPr>
                      </w:pPr>
                      <w:r w:rsidRPr="00C85085">
                        <w:rPr>
                          <w:rFonts w:ascii="Times New Roman" w:hAnsi="Times New Roman" w:cs="Times New Roman"/>
                          <w:b/>
                        </w:rPr>
                        <w:t>Peluang</w:t>
                      </w:r>
                    </w:p>
                    <w:p w:rsidR="00AA31A6" w:rsidRPr="00AA31A6" w:rsidRDefault="00AA31A6" w:rsidP="00AA31A6">
                      <w:pPr>
                        <w:spacing w:after="0"/>
                        <w:jc w:val="center"/>
                        <w:rPr>
                          <w:rFonts w:ascii="Times New Roman" w:hAnsi="Times New Roman" w:cs="Times New Roman"/>
                          <w:b/>
                          <w:i/>
                        </w:rPr>
                      </w:pPr>
                      <w:r w:rsidRPr="00AA31A6">
                        <w:rPr>
                          <w:rFonts w:ascii="Times New Roman" w:hAnsi="Times New Roman" w:cs="Times New Roman"/>
                          <w:b/>
                          <w:i/>
                        </w:rPr>
                        <w:t>(Opportunity)</w:t>
                      </w:r>
                    </w:p>
                    <w:p w:rsidR="00AA31A6" w:rsidRPr="00C85085" w:rsidRDefault="00AA31A6" w:rsidP="00C85085">
                      <w:pPr>
                        <w:jc w:val="center"/>
                        <w:rPr>
                          <w:rFonts w:ascii="Times New Roman" w:hAnsi="Times New Roman" w:cs="Times New Roman"/>
                          <w:b/>
                        </w:rPr>
                      </w:pPr>
                    </w:p>
                  </w:txbxContent>
                </v:textbox>
              </v:shape>
            </w:pict>
          </mc:Fallback>
        </mc:AlternateContent>
      </w:r>
    </w:p>
    <w:p w:rsidR="007B2D45" w:rsidRPr="00AF2BAE" w:rsidRDefault="00222592" w:rsidP="00AF2BAE">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3194050</wp:posOffset>
                </wp:positionH>
                <wp:positionV relativeFrom="paragraph">
                  <wp:posOffset>13970</wp:posOffset>
                </wp:positionV>
                <wp:extent cx="1351915" cy="596265"/>
                <wp:effectExtent l="12700" t="13970" r="6985" b="889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915" cy="596265"/>
                        </a:xfrm>
                        <a:prstGeom prst="rect">
                          <a:avLst/>
                        </a:prstGeom>
                        <a:solidFill>
                          <a:srgbClr val="FFFFFF"/>
                        </a:solidFill>
                        <a:ln w="9525">
                          <a:solidFill>
                            <a:srgbClr val="000000"/>
                          </a:solidFill>
                          <a:miter lim="800000"/>
                          <a:headEnd/>
                          <a:tailEnd/>
                        </a:ln>
                      </wps:spPr>
                      <wps:txbx>
                        <w:txbxContent>
                          <w:p w:rsidR="00C85085" w:rsidRPr="00C85085" w:rsidRDefault="00C85085" w:rsidP="00C85085">
                            <w:pPr>
                              <w:jc w:val="center"/>
                              <w:rPr>
                                <w:rFonts w:ascii="Times New Roman" w:hAnsi="Times New Roman" w:cs="Times New Roman"/>
                                <w:b/>
                              </w:rPr>
                            </w:pPr>
                            <w:r w:rsidRPr="00C85085">
                              <w:rPr>
                                <w:rFonts w:ascii="Times New Roman" w:hAnsi="Times New Roman" w:cs="Times New Roman"/>
                                <w:b/>
                              </w:rPr>
                              <w:t>Kecurangan Akademik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251.5pt;margin-top:1.1pt;width:106.45pt;height:4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">
                <v:textbox>
                  <w:txbxContent>
                    <w:p w:rsidR="00C85085" w:rsidRPr="00C85085" w:rsidRDefault="00C85085" w:rsidP="00C85085">
                      <w:pPr>
                        <w:jc w:val="center"/>
                        <w:rPr>
                          <w:rFonts w:ascii="Times New Roman" w:hAnsi="Times New Roman" w:cs="Times New Roman"/>
                          <w:b/>
                        </w:rPr>
                      </w:pPr>
                      <w:r w:rsidRPr="00C85085">
                        <w:rPr>
                          <w:rFonts w:ascii="Times New Roman" w:hAnsi="Times New Roman" w:cs="Times New Roman"/>
                          <w:b/>
                        </w:rPr>
                        <w:t>Kecurangan Akademik</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1755775</wp:posOffset>
                </wp:positionH>
                <wp:positionV relativeFrom="paragraph">
                  <wp:posOffset>53975</wp:posOffset>
                </wp:positionV>
                <wp:extent cx="486410" cy="0"/>
                <wp:effectExtent l="12700" t="6350" r="5715" b="12700"/>
                <wp:wrapNone/>
                <wp:docPr id="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138.25pt;margin-top:4.25pt;width:38.3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0+OHwIAADsEAAAOAAAAZHJzL2Uyb0RvYy54bWysU82O2jAQvlfqO1i+QxIaW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"/>
            </w:pict>
          </mc:Fallback>
        </mc:AlternateContent>
      </w:r>
    </w:p>
    <w:p w:rsidR="00E6722A" w:rsidRPr="00AF2BAE" w:rsidRDefault="00222592" w:rsidP="00AF2BAE">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2242185</wp:posOffset>
                </wp:positionH>
                <wp:positionV relativeFrom="paragraph">
                  <wp:posOffset>147320</wp:posOffset>
                </wp:positionV>
                <wp:extent cx="951865" cy="0"/>
                <wp:effectExtent l="13335" t="61595" r="15875" b="52705"/>
                <wp:wrapNone/>
                <wp:docPr id="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18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176.55pt;margin-top:11.6pt;width:74.9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">
                <v:stroke endarrow="block"/>
              </v:shape>
            </w:pict>
          </mc:Fallback>
        </mc:AlternateContent>
      </w:r>
    </w:p>
    <w:p w:rsidR="00AF2BAE" w:rsidRDefault="00222592" w:rsidP="00AF2BAE">
      <w:pPr>
        <w:spacing w:after="0" w:line="240" w:lineRule="auto"/>
        <w:ind w:firstLine="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403860</wp:posOffset>
                </wp:positionH>
                <wp:positionV relativeFrom="paragraph">
                  <wp:posOffset>50800</wp:posOffset>
                </wp:positionV>
                <wp:extent cx="1351915" cy="421640"/>
                <wp:effectExtent l="13335" t="12700" r="6350" b="133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915" cy="421640"/>
                        </a:xfrm>
                        <a:prstGeom prst="rect">
                          <a:avLst/>
                        </a:prstGeom>
                        <a:solidFill>
                          <a:srgbClr val="FFFFFF"/>
                        </a:solidFill>
                        <a:ln w="9525">
                          <a:solidFill>
                            <a:srgbClr val="000000"/>
                          </a:solidFill>
                          <a:miter lim="800000"/>
                          <a:headEnd/>
                          <a:tailEnd/>
                        </a:ln>
                      </wps:spPr>
                      <wps:txbx>
                        <w:txbxContent>
                          <w:p w:rsidR="00C85085" w:rsidRDefault="00C85085" w:rsidP="00AA31A6">
                            <w:pPr>
                              <w:spacing w:after="0"/>
                              <w:jc w:val="center"/>
                              <w:rPr>
                                <w:rFonts w:ascii="Times New Roman" w:hAnsi="Times New Roman" w:cs="Times New Roman"/>
                                <w:b/>
                              </w:rPr>
                            </w:pPr>
                            <w:r w:rsidRPr="00C85085">
                              <w:rPr>
                                <w:rFonts w:ascii="Times New Roman" w:hAnsi="Times New Roman" w:cs="Times New Roman"/>
                                <w:b/>
                              </w:rPr>
                              <w:t>Rasionalisasi</w:t>
                            </w:r>
                          </w:p>
                          <w:p w:rsidR="00AA31A6" w:rsidRPr="00AA31A6" w:rsidRDefault="00AA31A6" w:rsidP="00AA31A6">
                            <w:pPr>
                              <w:spacing w:after="0"/>
                              <w:jc w:val="center"/>
                              <w:rPr>
                                <w:rFonts w:ascii="Times New Roman" w:hAnsi="Times New Roman" w:cs="Times New Roman"/>
                                <w:b/>
                                <w:i/>
                              </w:rPr>
                            </w:pPr>
                            <w:r w:rsidRPr="00AA31A6">
                              <w:rPr>
                                <w:rFonts w:ascii="Times New Roman" w:hAnsi="Times New Roman" w:cs="Times New Roman"/>
                                <w:b/>
                                <w:i/>
                              </w:rPr>
                              <w:t>(Razionalitation)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31.8pt;margin-top:4pt;width:106.45pt;height:3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">
                <v:textbox>
                  <w:txbxContent>
                    <w:p w:rsidR="00C85085" w:rsidRDefault="00C85085" w:rsidP="00AA31A6">
                      <w:pPr>
                        <w:spacing w:after="0"/>
                        <w:jc w:val="center"/>
                        <w:rPr>
                          <w:rFonts w:ascii="Times New Roman" w:hAnsi="Times New Roman" w:cs="Times New Roman"/>
                          <w:b/>
                        </w:rPr>
                      </w:pPr>
                      <w:r w:rsidRPr="00C85085">
                        <w:rPr>
                          <w:rFonts w:ascii="Times New Roman" w:hAnsi="Times New Roman" w:cs="Times New Roman"/>
                          <w:b/>
                        </w:rPr>
                        <w:t>Rasionalisasi</w:t>
                      </w:r>
                    </w:p>
                    <w:p w:rsidR="00AA31A6" w:rsidRPr="00AA31A6" w:rsidRDefault="00AA31A6" w:rsidP="00AA31A6">
                      <w:pPr>
                        <w:spacing w:after="0"/>
                        <w:jc w:val="center"/>
                        <w:rPr>
                          <w:rFonts w:ascii="Times New Roman" w:hAnsi="Times New Roman" w:cs="Times New Roman"/>
                          <w:b/>
                          <w:i/>
                        </w:rPr>
                      </w:pPr>
                      <w:r w:rsidRPr="00AA31A6">
                        <w:rPr>
                          <w:rFonts w:ascii="Times New Roman" w:hAnsi="Times New Roman" w:cs="Times New Roman"/>
                          <w:b/>
                          <w:i/>
                        </w:rPr>
                        <w:t>(Razionalitation)</w:t>
                      </w:r>
                    </w:p>
                  </w:txbxContent>
                </v:textbox>
              </v:shape>
            </w:pict>
          </mc:Fallback>
        </mc:AlternateContent>
      </w:r>
    </w:p>
    <w:p w:rsidR="00AF2BAE" w:rsidRDefault="00222592" w:rsidP="00AF2BAE">
      <w:pPr>
        <w:spacing w:after="0" w:line="240" w:lineRule="auto"/>
        <w:ind w:firstLine="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1755775</wp:posOffset>
                </wp:positionH>
                <wp:positionV relativeFrom="paragraph">
                  <wp:posOffset>89535</wp:posOffset>
                </wp:positionV>
                <wp:extent cx="486410" cy="0"/>
                <wp:effectExtent l="12700" t="13335" r="5715" b="5715"/>
                <wp:wrapNone/>
                <wp:docPr id="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138.25pt;margin-top:7.05pt;width:38.3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"/>
            </w:pict>
          </mc:Fallback>
        </mc:AlternateContent>
      </w:r>
    </w:p>
    <w:p w:rsidR="00AF2BAE" w:rsidRDefault="00AF2BAE" w:rsidP="00AF2BAE">
      <w:pPr>
        <w:spacing w:after="0" w:line="240" w:lineRule="auto"/>
        <w:ind w:firstLine="360"/>
        <w:jc w:val="both"/>
        <w:rPr>
          <w:rFonts w:ascii="Times New Roman" w:hAnsi="Times New Roman" w:cs="Times New Roman"/>
          <w:sz w:val="24"/>
          <w:szCs w:val="24"/>
        </w:rPr>
      </w:pPr>
    </w:p>
    <w:p w:rsidR="00AF2BAE" w:rsidRDefault="00222592" w:rsidP="00AF2BAE">
      <w:pPr>
        <w:spacing w:after="0" w:line="240" w:lineRule="auto"/>
        <w:ind w:firstLine="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403860</wp:posOffset>
                </wp:positionH>
                <wp:positionV relativeFrom="paragraph">
                  <wp:posOffset>70485</wp:posOffset>
                </wp:positionV>
                <wp:extent cx="1351915" cy="447040"/>
                <wp:effectExtent l="13335" t="13335" r="6350" b="635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915" cy="447040"/>
                        </a:xfrm>
                        <a:prstGeom prst="rect">
                          <a:avLst/>
                        </a:prstGeom>
                        <a:solidFill>
                          <a:srgbClr val="FFFFFF"/>
                        </a:solidFill>
                        <a:ln w="9525">
                          <a:solidFill>
                            <a:srgbClr val="000000"/>
                          </a:solidFill>
                          <a:miter lim="800000"/>
                          <a:headEnd/>
                          <a:tailEnd/>
                        </a:ln>
                      </wps:spPr>
                      <wps:txbx>
                        <w:txbxContent>
                          <w:p w:rsidR="0091630D" w:rsidRDefault="0091630D" w:rsidP="0091630D">
                            <w:pPr>
                              <w:spacing w:after="0" w:line="240" w:lineRule="auto"/>
                              <w:jc w:val="center"/>
                              <w:rPr>
                                <w:rFonts w:ascii="Times New Roman" w:hAnsi="Times New Roman" w:cs="Times New Roman"/>
                                <w:b/>
                              </w:rPr>
                            </w:pPr>
                            <w:r w:rsidRPr="0091630D">
                              <w:rPr>
                                <w:rFonts w:ascii="Times New Roman" w:hAnsi="Times New Roman" w:cs="Times New Roman"/>
                                <w:b/>
                              </w:rPr>
                              <w:t>Kesempatan</w:t>
                            </w:r>
                          </w:p>
                          <w:p w:rsidR="0091630D" w:rsidRPr="0091630D" w:rsidRDefault="0091630D" w:rsidP="0091630D">
                            <w:pPr>
                              <w:spacing w:after="0" w:line="240" w:lineRule="auto"/>
                              <w:jc w:val="center"/>
                              <w:rPr>
                                <w:rFonts w:ascii="Times New Roman" w:hAnsi="Times New Roman" w:cs="Times New Roman"/>
                                <w:b/>
                                <w:i/>
                              </w:rPr>
                            </w:pPr>
                            <w:r w:rsidRPr="0091630D">
                              <w:rPr>
                                <w:rFonts w:ascii="Times New Roman" w:hAnsi="Times New Roman" w:cs="Times New Roman"/>
                                <w:b/>
                                <w:i/>
                              </w:rPr>
                              <w:t>(Capacity)</w:t>
                            </w:r>
                          </w:p>
                          <w:p w:rsidR="0091630D" w:rsidRDefault="0091630D">
                            <w:r>
                              <w:t>(</w:t>
                            </w:r>
                          </w:p>
                          <w:p w:rsidR="0091630D" w:rsidRPr="0091630D" w:rsidRDefault="009163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0" type="#_x0000_t202" style="position:absolute;left:0;text-align:left;margin-left:31.8pt;margin-top:5.55pt;width:106.45pt;height:35.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">
                <v:textbox>
                  <w:txbxContent>
                    <w:p w:rsidR="0091630D" w:rsidRDefault="0091630D" w:rsidP="0091630D">
                      <w:pPr>
                        <w:spacing w:after="0" w:line="240" w:lineRule="auto"/>
                        <w:jc w:val="center"/>
                        <w:rPr>
                          <w:rFonts w:ascii="Times New Roman" w:hAnsi="Times New Roman" w:cs="Times New Roman"/>
                          <w:b/>
                        </w:rPr>
                      </w:pPr>
                      <w:r w:rsidRPr="0091630D">
                        <w:rPr>
                          <w:rFonts w:ascii="Times New Roman" w:hAnsi="Times New Roman" w:cs="Times New Roman"/>
                          <w:b/>
                        </w:rPr>
                        <w:t>Kesempatan</w:t>
                      </w:r>
                    </w:p>
                    <w:p w:rsidR="0091630D" w:rsidRPr="0091630D" w:rsidRDefault="0091630D" w:rsidP="0091630D">
                      <w:pPr>
                        <w:spacing w:after="0" w:line="240" w:lineRule="auto"/>
                        <w:jc w:val="center"/>
                        <w:rPr>
                          <w:rFonts w:ascii="Times New Roman" w:hAnsi="Times New Roman" w:cs="Times New Roman"/>
                          <w:b/>
                          <w:i/>
                        </w:rPr>
                      </w:pPr>
                      <w:r w:rsidRPr="0091630D">
                        <w:rPr>
                          <w:rFonts w:ascii="Times New Roman" w:hAnsi="Times New Roman" w:cs="Times New Roman"/>
                          <w:b/>
                          <w:i/>
                        </w:rPr>
                        <w:t>(Capacity)</w:t>
                      </w:r>
                    </w:p>
                    <w:p w:rsidR="0091630D" w:rsidRDefault="0091630D">
                      <w:r>
                        <w:t>(</w:t>
                      </w:r>
                    </w:p>
                    <w:p w:rsidR="0091630D" w:rsidRPr="0091630D" w:rsidRDefault="0091630D"/>
                  </w:txbxContent>
                </v:textbox>
              </v:shape>
            </w:pict>
          </mc:Fallback>
        </mc:AlternateContent>
      </w:r>
    </w:p>
    <w:p w:rsidR="00AF2BAE" w:rsidRDefault="00222592" w:rsidP="00AF2BAE">
      <w:pPr>
        <w:spacing w:after="0" w:line="240" w:lineRule="auto"/>
        <w:ind w:firstLine="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1755775</wp:posOffset>
                </wp:positionH>
                <wp:positionV relativeFrom="paragraph">
                  <wp:posOffset>118745</wp:posOffset>
                </wp:positionV>
                <wp:extent cx="486410" cy="0"/>
                <wp:effectExtent l="12700" t="13970" r="5715" b="5080"/>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138.25pt;margin-top:9.35pt;width:38.3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fjBHQIAADo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"/>
            </w:pict>
          </mc:Fallback>
        </mc:AlternateContent>
      </w:r>
    </w:p>
    <w:p w:rsidR="00AF2BAE" w:rsidRDefault="00AF2BAE" w:rsidP="00AF2BAE">
      <w:pPr>
        <w:spacing w:after="0" w:line="240" w:lineRule="auto"/>
        <w:ind w:firstLine="360"/>
        <w:jc w:val="both"/>
        <w:rPr>
          <w:rFonts w:ascii="Times New Roman" w:hAnsi="Times New Roman" w:cs="Times New Roman"/>
          <w:sz w:val="24"/>
          <w:szCs w:val="24"/>
        </w:rPr>
      </w:pPr>
    </w:p>
    <w:p w:rsidR="00AF2BAE" w:rsidRDefault="00AF2BAE" w:rsidP="00AF2BAE">
      <w:pPr>
        <w:spacing w:after="0" w:line="240" w:lineRule="auto"/>
        <w:ind w:firstLine="360"/>
        <w:jc w:val="both"/>
        <w:rPr>
          <w:rFonts w:ascii="Times New Roman" w:hAnsi="Times New Roman" w:cs="Times New Roman"/>
          <w:sz w:val="24"/>
          <w:szCs w:val="24"/>
        </w:rPr>
      </w:pPr>
    </w:p>
    <w:p w:rsidR="00C85085" w:rsidRPr="00AF2BAE" w:rsidRDefault="007B2D45" w:rsidP="00AF2BAE">
      <w:pPr>
        <w:spacing w:after="0" w:line="240" w:lineRule="auto"/>
        <w:ind w:firstLine="360"/>
        <w:jc w:val="both"/>
        <w:rPr>
          <w:rFonts w:ascii="Times New Roman" w:hAnsi="Times New Roman" w:cs="Times New Roman"/>
          <w:sz w:val="24"/>
          <w:szCs w:val="24"/>
        </w:rPr>
      </w:pPr>
      <w:r w:rsidRPr="00AF2BAE">
        <w:rPr>
          <w:rFonts w:ascii="Times New Roman" w:hAnsi="Times New Roman" w:cs="Times New Roman"/>
          <w:sz w:val="24"/>
          <w:szCs w:val="24"/>
        </w:rPr>
        <w:t>Keterangan:</w:t>
      </w:r>
    </w:p>
    <w:p w:rsidR="004406F3" w:rsidRPr="00AF2BAE" w:rsidRDefault="007B2D45" w:rsidP="00AF2BAE">
      <w:pPr>
        <w:spacing w:after="0" w:line="240" w:lineRule="auto"/>
        <w:ind w:left="360" w:firstLine="540"/>
        <w:jc w:val="both"/>
        <w:rPr>
          <w:rFonts w:ascii="Times New Roman" w:hAnsi="Times New Roman" w:cs="Times New Roman"/>
          <w:sz w:val="24"/>
          <w:szCs w:val="24"/>
        </w:rPr>
      </w:pPr>
      <w:r w:rsidRPr="00AF2BAE">
        <w:rPr>
          <w:rFonts w:ascii="Times New Roman" w:hAnsi="Times New Roman" w:cs="Times New Roman"/>
          <w:sz w:val="24"/>
          <w:szCs w:val="24"/>
        </w:rPr>
        <w:t>Dalam kerangka konseptual ini ada 3 (tiga) variable independen yaitu:</w:t>
      </w:r>
      <w:r w:rsidR="00BC1A41" w:rsidRPr="00AF2BAE">
        <w:rPr>
          <w:rFonts w:ascii="Times New Roman" w:hAnsi="Times New Roman" w:cs="Times New Roman"/>
          <w:sz w:val="24"/>
          <w:szCs w:val="24"/>
        </w:rPr>
        <w:t xml:space="preserve"> Tekanan (X1), Kesempatan (X2), </w:t>
      </w:r>
      <w:r w:rsidRPr="00AF2BAE">
        <w:rPr>
          <w:rFonts w:ascii="Times New Roman" w:hAnsi="Times New Roman" w:cs="Times New Roman"/>
          <w:sz w:val="24"/>
          <w:szCs w:val="24"/>
        </w:rPr>
        <w:t>Rasionalisasi (X3)</w:t>
      </w:r>
      <w:r w:rsidR="00BC1A41" w:rsidRPr="00AF2BAE">
        <w:rPr>
          <w:rFonts w:ascii="Times New Roman" w:hAnsi="Times New Roman" w:cs="Times New Roman"/>
          <w:sz w:val="24"/>
          <w:szCs w:val="24"/>
        </w:rPr>
        <w:t xml:space="preserve"> dan Kemampuan (X4)</w:t>
      </w:r>
      <w:r w:rsidRPr="00AF2BAE">
        <w:rPr>
          <w:rFonts w:ascii="Times New Roman" w:hAnsi="Times New Roman" w:cs="Times New Roman"/>
          <w:sz w:val="24"/>
          <w:szCs w:val="24"/>
        </w:rPr>
        <w:t>. Dan 1 (satu) variable dependen yaitu: kecurangan akademik (Y).</w:t>
      </w:r>
    </w:p>
    <w:p w:rsidR="00D605F6" w:rsidRPr="00C5206E" w:rsidRDefault="00D605F6" w:rsidP="00C5206E">
      <w:pPr>
        <w:spacing w:after="0" w:line="240" w:lineRule="auto"/>
        <w:rPr>
          <w:rFonts w:ascii="Times New Roman" w:hAnsi="Times New Roman" w:cs="Times New Roman"/>
          <w:b/>
          <w:sz w:val="24"/>
          <w:szCs w:val="24"/>
        </w:rPr>
      </w:pPr>
      <w:r w:rsidRPr="00C5206E">
        <w:rPr>
          <w:rFonts w:ascii="Times New Roman" w:hAnsi="Times New Roman" w:cs="Times New Roman"/>
          <w:b/>
          <w:sz w:val="24"/>
          <w:szCs w:val="24"/>
        </w:rPr>
        <w:t>METODOLOGI PENELITIAN</w:t>
      </w:r>
    </w:p>
    <w:p w:rsidR="005C7532" w:rsidRPr="00B42CDA" w:rsidRDefault="00B871F0" w:rsidP="00B42CDA">
      <w:pPr>
        <w:pStyle w:val="ListParagraph"/>
        <w:numPr>
          <w:ilvl w:val="0"/>
          <w:numId w:val="25"/>
        </w:numPr>
        <w:spacing w:after="0" w:line="240" w:lineRule="auto"/>
        <w:ind w:left="284" w:hanging="284"/>
        <w:jc w:val="both"/>
        <w:rPr>
          <w:rFonts w:ascii="Times New Roman" w:hAnsi="Times New Roman" w:cs="Times New Roman"/>
          <w:b/>
          <w:sz w:val="24"/>
          <w:szCs w:val="24"/>
        </w:rPr>
      </w:pPr>
      <w:r w:rsidRPr="00B42CDA">
        <w:rPr>
          <w:rFonts w:ascii="Times New Roman" w:hAnsi="Times New Roman" w:cs="Times New Roman"/>
          <w:b/>
          <w:sz w:val="24"/>
          <w:szCs w:val="24"/>
        </w:rPr>
        <w:t>Jenis dan Lokasi Penelitian</w:t>
      </w:r>
    </w:p>
    <w:p w:rsidR="00DA5D43" w:rsidRPr="00C5206E" w:rsidRDefault="00B871F0" w:rsidP="00B42CDA">
      <w:pPr>
        <w:spacing w:after="0" w:line="240" w:lineRule="auto"/>
        <w:ind w:firstLine="567"/>
        <w:jc w:val="both"/>
        <w:rPr>
          <w:rFonts w:ascii="Times New Roman" w:hAnsi="Times New Roman" w:cs="Times New Roman"/>
          <w:b/>
          <w:sz w:val="24"/>
          <w:szCs w:val="24"/>
        </w:rPr>
      </w:pPr>
      <w:r w:rsidRPr="00C5206E">
        <w:rPr>
          <w:rFonts w:ascii="Times New Roman" w:hAnsi="Times New Roman" w:cs="Times New Roman"/>
          <w:sz w:val="24"/>
          <w:szCs w:val="24"/>
        </w:rPr>
        <w:t>Penelitian yang dilaku</w:t>
      </w:r>
      <w:r w:rsidR="007F0151" w:rsidRPr="00C5206E">
        <w:rPr>
          <w:rFonts w:ascii="Times New Roman" w:hAnsi="Times New Roman" w:cs="Times New Roman"/>
          <w:sz w:val="24"/>
          <w:szCs w:val="24"/>
        </w:rPr>
        <w:t>kan tergolong penelitian kuantitatif</w:t>
      </w:r>
      <w:r w:rsidRPr="00C5206E">
        <w:rPr>
          <w:rFonts w:ascii="Times New Roman" w:hAnsi="Times New Roman" w:cs="Times New Roman"/>
          <w:sz w:val="24"/>
          <w:szCs w:val="24"/>
        </w:rPr>
        <w:t xml:space="preserve"> yaitu penelitian yang menggambarkan fenomena dengan jalan mendeskripsikan sejumlah </w:t>
      </w:r>
      <w:r w:rsidR="00DA5D43" w:rsidRPr="00C5206E">
        <w:rPr>
          <w:rFonts w:ascii="Times New Roman" w:hAnsi="Times New Roman" w:cs="Times New Roman"/>
          <w:sz w:val="24"/>
          <w:szCs w:val="24"/>
        </w:rPr>
        <w:t>variabel yang berkena</w:t>
      </w:r>
      <w:r w:rsidR="00C5206E">
        <w:rPr>
          <w:rFonts w:ascii="Times New Roman" w:hAnsi="Times New Roman" w:cs="Times New Roman"/>
          <w:sz w:val="24"/>
          <w:szCs w:val="24"/>
        </w:rPr>
        <w:t xml:space="preserve">an dengan masalah yang diteliti (Indriantoro dan Supomo, </w:t>
      </w:r>
      <w:r w:rsidR="00DA5D43" w:rsidRPr="00C5206E">
        <w:rPr>
          <w:rFonts w:ascii="Times New Roman" w:hAnsi="Times New Roman" w:cs="Times New Roman"/>
          <w:sz w:val="24"/>
          <w:szCs w:val="24"/>
        </w:rPr>
        <w:t>1999)</w:t>
      </w:r>
      <w:r w:rsidR="00C5206E">
        <w:rPr>
          <w:rFonts w:ascii="Times New Roman" w:hAnsi="Times New Roman" w:cs="Times New Roman"/>
          <w:sz w:val="24"/>
          <w:szCs w:val="24"/>
        </w:rPr>
        <w:t>.</w:t>
      </w:r>
      <w:r w:rsidR="00DA5D43" w:rsidRPr="00C5206E">
        <w:rPr>
          <w:rFonts w:ascii="Times New Roman" w:hAnsi="Times New Roman" w:cs="Times New Roman"/>
          <w:sz w:val="24"/>
          <w:szCs w:val="24"/>
        </w:rPr>
        <w:t xml:space="preserve"> Penelitian ini dilakukan pada </w:t>
      </w:r>
      <w:r w:rsidR="00F25581" w:rsidRPr="00C5206E">
        <w:rPr>
          <w:rFonts w:ascii="Times New Roman" w:hAnsi="Times New Roman" w:cs="Times New Roman"/>
          <w:sz w:val="24"/>
          <w:szCs w:val="24"/>
        </w:rPr>
        <w:t>Mahasiswa Akun</w:t>
      </w:r>
      <w:r w:rsidR="00C5206E">
        <w:rPr>
          <w:rFonts w:ascii="Times New Roman" w:hAnsi="Times New Roman" w:cs="Times New Roman"/>
          <w:sz w:val="24"/>
          <w:szCs w:val="24"/>
        </w:rPr>
        <w:t xml:space="preserve">tansi </w:t>
      </w:r>
      <w:r w:rsidR="00F25581" w:rsidRPr="00C5206E">
        <w:rPr>
          <w:rFonts w:ascii="Times New Roman" w:hAnsi="Times New Roman" w:cs="Times New Roman"/>
          <w:sz w:val="24"/>
          <w:szCs w:val="24"/>
        </w:rPr>
        <w:t>di Kota Malang</w:t>
      </w:r>
      <w:r w:rsidR="0077786E" w:rsidRPr="00C5206E">
        <w:rPr>
          <w:rFonts w:ascii="Times New Roman" w:hAnsi="Times New Roman" w:cs="Times New Roman"/>
          <w:sz w:val="24"/>
          <w:szCs w:val="24"/>
        </w:rPr>
        <w:t>.</w:t>
      </w:r>
    </w:p>
    <w:p w:rsidR="00DA5D43" w:rsidRPr="00B42CDA" w:rsidRDefault="00C5206E" w:rsidP="00B42CDA">
      <w:pPr>
        <w:pStyle w:val="ListParagraph"/>
        <w:numPr>
          <w:ilvl w:val="0"/>
          <w:numId w:val="25"/>
        </w:numPr>
        <w:spacing w:after="0" w:line="240" w:lineRule="auto"/>
        <w:ind w:left="284" w:hanging="284"/>
        <w:jc w:val="both"/>
        <w:rPr>
          <w:rFonts w:ascii="Times New Roman" w:hAnsi="Times New Roman" w:cs="Times New Roman"/>
          <w:b/>
          <w:sz w:val="24"/>
          <w:szCs w:val="24"/>
        </w:rPr>
      </w:pPr>
      <w:r w:rsidRPr="00B42CDA">
        <w:rPr>
          <w:rFonts w:ascii="Times New Roman" w:hAnsi="Times New Roman" w:cs="Times New Roman"/>
          <w:b/>
          <w:sz w:val="24"/>
          <w:szCs w:val="24"/>
        </w:rPr>
        <w:t>Populasi dan Sampel</w:t>
      </w:r>
    </w:p>
    <w:p w:rsidR="00DA5D43" w:rsidRPr="00C5206E" w:rsidRDefault="00DA5D43" w:rsidP="00B42CDA">
      <w:pPr>
        <w:spacing w:after="0" w:line="240" w:lineRule="auto"/>
        <w:ind w:firstLine="567"/>
        <w:jc w:val="both"/>
        <w:rPr>
          <w:rFonts w:ascii="Times New Roman" w:hAnsi="Times New Roman" w:cs="Times New Roman"/>
          <w:sz w:val="24"/>
          <w:szCs w:val="24"/>
        </w:rPr>
      </w:pPr>
      <w:r w:rsidRPr="00C5206E">
        <w:rPr>
          <w:rFonts w:ascii="Times New Roman" w:hAnsi="Times New Roman" w:cs="Times New Roman"/>
          <w:sz w:val="24"/>
          <w:szCs w:val="24"/>
        </w:rPr>
        <w:t>Populasi adalah wilayah generalisasi yang terdiri atas obyek atau subjek yang mempunyai karakteristik tertentu yang ditetapkan oleh peneliti untuk kemudian ditar</w:t>
      </w:r>
      <w:r w:rsidR="000A1BE6" w:rsidRPr="00C5206E">
        <w:rPr>
          <w:rFonts w:ascii="Times New Roman" w:hAnsi="Times New Roman" w:cs="Times New Roman"/>
          <w:sz w:val="24"/>
          <w:szCs w:val="24"/>
        </w:rPr>
        <w:t>ik kesimpulan (Sugiyono, 2001</w:t>
      </w:r>
      <w:r w:rsidRPr="00C5206E">
        <w:rPr>
          <w:rFonts w:ascii="Times New Roman" w:hAnsi="Times New Roman" w:cs="Times New Roman"/>
          <w:sz w:val="24"/>
          <w:szCs w:val="24"/>
        </w:rPr>
        <w:t>).</w:t>
      </w:r>
      <w:r w:rsidR="00C5206E" w:rsidRPr="00C5206E">
        <w:rPr>
          <w:rFonts w:ascii="Times New Roman" w:hAnsi="Times New Roman" w:cs="Times New Roman"/>
          <w:sz w:val="24"/>
          <w:szCs w:val="24"/>
        </w:rPr>
        <w:t xml:space="preserve"> </w:t>
      </w:r>
      <w:r w:rsidRPr="00C5206E">
        <w:rPr>
          <w:rFonts w:ascii="Times New Roman" w:hAnsi="Times New Roman" w:cs="Times New Roman"/>
          <w:sz w:val="24"/>
          <w:szCs w:val="24"/>
        </w:rPr>
        <w:t xml:space="preserve">Populasi dalam penelitian ini adalah </w:t>
      </w:r>
      <w:r w:rsidR="0095207F" w:rsidRPr="00C5206E">
        <w:rPr>
          <w:rFonts w:ascii="Times New Roman" w:hAnsi="Times New Roman" w:cs="Times New Roman"/>
          <w:sz w:val="24"/>
          <w:szCs w:val="24"/>
        </w:rPr>
        <w:t>Ma</w:t>
      </w:r>
      <w:r w:rsidR="00C5206E">
        <w:rPr>
          <w:rFonts w:ascii="Times New Roman" w:hAnsi="Times New Roman" w:cs="Times New Roman"/>
          <w:sz w:val="24"/>
          <w:szCs w:val="24"/>
        </w:rPr>
        <w:t xml:space="preserve">hasiswa Akuntansi </w:t>
      </w:r>
      <w:r w:rsidR="0095207F" w:rsidRPr="00C5206E">
        <w:rPr>
          <w:rFonts w:ascii="Times New Roman" w:hAnsi="Times New Roman" w:cs="Times New Roman"/>
          <w:sz w:val="24"/>
          <w:szCs w:val="24"/>
        </w:rPr>
        <w:t>di Kota Malang</w:t>
      </w:r>
      <w:r w:rsidR="0077786E" w:rsidRPr="00C5206E">
        <w:rPr>
          <w:rFonts w:ascii="Times New Roman" w:hAnsi="Times New Roman" w:cs="Times New Roman"/>
          <w:sz w:val="24"/>
          <w:szCs w:val="24"/>
        </w:rPr>
        <w:t>.</w:t>
      </w:r>
    </w:p>
    <w:p w:rsidR="00C923DC" w:rsidRPr="00C5206E" w:rsidRDefault="00AF4BB5" w:rsidP="00B42CDA">
      <w:pPr>
        <w:spacing w:after="0" w:line="240" w:lineRule="auto"/>
        <w:ind w:firstLine="567"/>
        <w:jc w:val="both"/>
        <w:rPr>
          <w:rFonts w:ascii="Times New Roman" w:hAnsi="Times New Roman" w:cs="Times New Roman"/>
          <w:sz w:val="24"/>
          <w:szCs w:val="24"/>
        </w:rPr>
      </w:pPr>
      <w:r w:rsidRPr="00C5206E">
        <w:rPr>
          <w:rFonts w:ascii="Times New Roman" w:hAnsi="Times New Roman" w:cs="Times New Roman"/>
          <w:sz w:val="24"/>
          <w:szCs w:val="24"/>
        </w:rPr>
        <w:t xml:space="preserve">Dalam memilih sejumlah sampel dari populasi yang ada, digunakan </w:t>
      </w:r>
      <w:r w:rsidRPr="00C5206E">
        <w:rPr>
          <w:rFonts w:ascii="Times New Roman" w:hAnsi="Times New Roman" w:cs="Times New Roman"/>
          <w:i/>
          <w:sz w:val="24"/>
          <w:szCs w:val="24"/>
        </w:rPr>
        <w:t>purposive sampling method</w:t>
      </w:r>
      <w:r w:rsidRPr="00C5206E">
        <w:rPr>
          <w:rFonts w:ascii="Times New Roman" w:hAnsi="Times New Roman" w:cs="Times New Roman"/>
          <w:sz w:val="24"/>
          <w:szCs w:val="24"/>
        </w:rPr>
        <w:t xml:space="preserve"> yakni metode pengambilan sampel yang dipilih berdasarkan pertimbangan tertentu yaitu pertimbangan dengan men</w:t>
      </w:r>
      <w:r w:rsidR="009A4CA3" w:rsidRPr="00C5206E">
        <w:rPr>
          <w:rFonts w:ascii="Times New Roman" w:hAnsi="Times New Roman" w:cs="Times New Roman"/>
          <w:sz w:val="24"/>
          <w:szCs w:val="24"/>
        </w:rPr>
        <w:t>dasarkan pada tujuan penelitian, yaitu untuk mengeta</w:t>
      </w:r>
      <w:r w:rsidR="0077786E" w:rsidRPr="00C5206E">
        <w:rPr>
          <w:rFonts w:ascii="Times New Roman" w:hAnsi="Times New Roman" w:cs="Times New Roman"/>
          <w:sz w:val="24"/>
          <w:szCs w:val="24"/>
        </w:rPr>
        <w:t>hui pendekatan</w:t>
      </w:r>
      <w:r w:rsidR="0004421F" w:rsidRPr="00C5206E">
        <w:rPr>
          <w:rFonts w:ascii="Times New Roman" w:hAnsi="Times New Roman" w:cs="Times New Roman"/>
          <w:sz w:val="24"/>
          <w:szCs w:val="24"/>
        </w:rPr>
        <w:t xml:space="preserve"> teori </w:t>
      </w:r>
      <w:r w:rsidR="0095207F" w:rsidRPr="00C5206E">
        <w:rPr>
          <w:rFonts w:ascii="Times New Roman" w:hAnsi="Times New Roman" w:cs="Times New Roman"/>
          <w:i/>
          <w:sz w:val="24"/>
          <w:szCs w:val="24"/>
        </w:rPr>
        <w:t xml:space="preserve">fraud diamond </w:t>
      </w:r>
      <w:r w:rsidR="0077786E" w:rsidRPr="00C5206E">
        <w:rPr>
          <w:rFonts w:ascii="Times New Roman" w:hAnsi="Times New Roman" w:cs="Times New Roman"/>
          <w:sz w:val="24"/>
          <w:szCs w:val="24"/>
        </w:rPr>
        <w:t xml:space="preserve">dalam mendeteksi </w:t>
      </w:r>
      <w:r w:rsidR="00332400" w:rsidRPr="00C5206E">
        <w:rPr>
          <w:rFonts w:ascii="Times New Roman" w:hAnsi="Times New Roman" w:cs="Times New Roman"/>
          <w:sz w:val="24"/>
          <w:szCs w:val="24"/>
        </w:rPr>
        <w:t xml:space="preserve">perilaku </w:t>
      </w:r>
      <w:r w:rsidR="0077786E" w:rsidRPr="00C5206E">
        <w:rPr>
          <w:rFonts w:ascii="Times New Roman" w:hAnsi="Times New Roman" w:cs="Times New Roman"/>
          <w:sz w:val="24"/>
          <w:szCs w:val="24"/>
        </w:rPr>
        <w:t>kecurangan akademik</w:t>
      </w:r>
      <w:r w:rsidR="009A4CA3" w:rsidRPr="00C5206E">
        <w:rPr>
          <w:rFonts w:ascii="Times New Roman" w:hAnsi="Times New Roman" w:cs="Times New Roman"/>
          <w:sz w:val="24"/>
          <w:szCs w:val="24"/>
        </w:rPr>
        <w:t xml:space="preserve">, sehingga sampel penelitian ini adalah </w:t>
      </w:r>
      <w:r w:rsidR="0095207F" w:rsidRPr="00C5206E">
        <w:rPr>
          <w:rFonts w:ascii="Times New Roman" w:hAnsi="Times New Roman" w:cs="Times New Roman"/>
          <w:sz w:val="24"/>
          <w:szCs w:val="24"/>
        </w:rPr>
        <w:t>Ma</w:t>
      </w:r>
      <w:r w:rsidR="00C5206E">
        <w:rPr>
          <w:rFonts w:ascii="Times New Roman" w:hAnsi="Times New Roman" w:cs="Times New Roman"/>
          <w:sz w:val="24"/>
          <w:szCs w:val="24"/>
        </w:rPr>
        <w:t xml:space="preserve">hasiswa Akuntansi </w:t>
      </w:r>
      <w:r w:rsidR="0095207F" w:rsidRPr="00C5206E">
        <w:rPr>
          <w:rFonts w:ascii="Times New Roman" w:hAnsi="Times New Roman" w:cs="Times New Roman"/>
          <w:sz w:val="24"/>
          <w:szCs w:val="24"/>
        </w:rPr>
        <w:t>di kota Malang</w:t>
      </w:r>
      <w:r w:rsidR="0077786E" w:rsidRPr="00C5206E">
        <w:rPr>
          <w:rFonts w:ascii="Times New Roman" w:hAnsi="Times New Roman" w:cs="Times New Roman"/>
          <w:sz w:val="24"/>
          <w:szCs w:val="24"/>
        </w:rPr>
        <w:t>.</w:t>
      </w:r>
    </w:p>
    <w:p w:rsidR="00C923DC" w:rsidRPr="00B42CDA" w:rsidRDefault="00C923DC" w:rsidP="00B42CDA">
      <w:pPr>
        <w:pStyle w:val="ListParagraph"/>
        <w:numPr>
          <w:ilvl w:val="0"/>
          <w:numId w:val="25"/>
        </w:numPr>
        <w:spacing w:after="0" w:line="240" w:lineRule="auto"/>
        <w:ind w:left="284" w:hanging="284"/>
        <w:jc w:val="both"/>
        <w:rPr>
          <w:rFonts w:ascii="Times New Roman" w:hAnsi="Times New Roman" w:cs="Times New Roman"/>
          <w:b/>
          <w:sz w:val="24"/>
          <w:szCs w:val="24"/>
        </w:rPr>
      </w:pPr>
      <w:r w:rsidRPr="00B42CDA">
        <w:rPr>
          <w:rFonts w:ascii="Times New Roman" w:hAnsi="Times New Roman" w:cs="Times New Roman"/>
          <w:b/>
          <w:sz w:val="24"/>
          <w:szCs w:val="24"/>
        </w:rPr>
        <w:t>Sumber dan Metode Pengumpulan Data</w:t>
      </w:r>
    </w:p>
    <w:p w:rsidR="0095207F" w:rsidRPr="00C5206E" w:rsidRDefault="00C923DC" w:rsidP="00B42CDA">
      <w:pPr>
        <w:spacing w:after="0" w:line="240" w:lineRule="auto"/>
        <w:ind w:firstLine="567"/>
        <w:jc w:val="both"/>
        <w:rPr>
          <w:rFonts w:ascii="Times New Roman" w:hAnsi="Times New Roman" w:cs="Times New Roman"/>
          <w:sz w:val="24"/>
          <w:szCs w:val="24"/>
        </w:rPr>
      </w:pPr>
      <w:r w:rsidRPr="00C5206E">
        <w:rPr>
          <w:rFonts w:ascii="Times New Roman" w:hAnsi="Times New Roman" w:cs="Times New Roman"/>
          <w:sz w:val="24"/>
          <w:szCs w:val="24"/>
        </w:rPr>
        <w:t>Penelitian ini menggunakan sumber</w:t>
      </w:r>
      <w:r w:rsidR="00D07A90" w:rsidRPr="00C5206E">
        <w:rPr>
          <w:rFonts w:ascii="Times New Roman" w:hAnsi="Times New Roman" w:cs="Times New Roman"/>
          <w:sz w:val="24"/>
          <w:szCs w:val="24"/>
        </w:rPr>
        <w:t xml:space="preserve"> data primer.</w:t>
      </w:r>
      <w:r w:rsidR="00C5206E">
        <w:rPr>
          <w:rFonts w:ascii="Times New Roman" w:hAnsi="Times New Roman" w:cs="Times New Roman"/>
          <w:sz w:val="24"/>
          <w:szCs w:val="24"/>
        </w:rPr>
        <w:t xml:space="preserve"> </w:t>
      </w:r>
      <w:r w:rsidR="00D07A90" w:rsidRPr="00C5206E">
        <w:rPr>
          <w:rFonts w:ascii="Times New Roman" w:hAnsi="Times New Roman" w:cs="Times New Roman"/>
          <w:sz w:val="24"/>
          <w:szCs w:val="24"/>
        </w:rPr>
        <w:t>Sugiyono (2001</w:t>
      </w:r>
      <w:r w:rsidRPr="00C5206E">
        <w:rPr>
          <w:rFonts w:ascii="Times New Roman" w:hAnsi="Times New Roman" w:cs="Times New Roman"/>
          <w:sz w:val="24"/>
          <w:szCs w:val="24"/>
        </w:rPr>
        <w:t>) menjelaskan “sumber data primer adalah sumber data yang langsung memberikan data kepada pengumpul data”.</w:t>
      </w:r>
      <w:r w:rsidR="00C5206E">
        <w:rPr>
          <w:rFonts w:ascii="Times New Roman" w:hAnsi="Times New Roman" w:cs="Times New Roman"/>
          <w:sz w:val="24"/>
          <w:szCs w:val="24"/>
        </w:rPr>
        <w:t xml:space="preserve"> </w:t>
      </w:r>
      <w:r w:rsidRPr="00C5206E">
        <w:rPr>
          <w:rFonts w:ascii="Times New Roman" w:hAnsi="Times New Roman" w:cs="Times New Roman"/>
          <w:sz w:val="24"/>
          <w:szCs w:val="24"/>
        </w:rPr>
        <w:t>Dimana data y</w:t>
      </w:r>
      <w:r w:rsidR="000B7370" w:rsidRPr="00C5206E">
        <w:rPr>
          <w:rFonts w:ascii="Times New Roman" w:hAnsi="Times New Roman" w:cs="Times New Roman"/>
          <w:sz w:val="24"/>
          <w:szCs w:val="24"/>
        </w:rPr>
        <w:t>ang diperoleh langsung dari peny</w:t>
      </w:r>
      <w:r w:rsidRPr="00C5206E">
        <w:rPr>
          <w:rFonts w:ascii="Times New Roman" w:hAnsi="Times New Roman" w:cs="Times New Roman"/>
          <w:sz w:val="24"/>
          <w:szCs w:val="24"/>
        </w:rPr>
        <w:t xml:space="preserve">ebaran kuisioner kepada </w:t>
      </w:r>
      <w:r w:rsidR="0095207F" w:rsidRPr="00C5206E">
        <w:rPr>
          <w:rFonts w:ascii="Times New Roman" w:hAnsi="Times New Roman" w:cs="Times New Roman"/>
          <w:sz w:val="24"/>
          <w:szCs w:val="24"/>
        </w:rPr>
        <w:t>Ma</w:t>
      </w:r>
      <w:r w:rsidR="00C5206E">
        <w:rPr>
          <w:rFonts w:ascii="Times New Roman" w:hAnsi="Times New Roman" w:cs="Times New Roman"/>
          <w:sz w:val="24"/>
          <w:szCs w:val="24"/>
        </w:rPr>
        <w:t xml:space="preserve">hasiswa Akuntansi </w:t>
      </w:r>
      <w:r w:rsidR="0095207F" w:rsidRPr="00C5206E">
        <w:rPr>
          <w:rFonts w:ascii="Times New Roman" w:hAnsi="Times New Roman" w:cs="Times New Roman"/>
          <w:sz w:val="24"/>
          <w:szCs w:val="24"/>
        </w:rPr>
        <w:t>di kota Malang.</w:t>
      </w:r>
    </w:p>
    <w:p w:rsidR="00064B0A" w:rsidRPr="00C5206E" w:rsidRDefault="00C923DC" w:rsidP="00B42CDA">
      <w:pPr>
        <w:spacing w:after="0" w:line="240" w:lineRule="auto"/>
        <w:ind w:firstLine="567"/>
        <w:jc w:val="both"/>
        <w:rPr>
          <w:rFonts w:ascii="Times New Roman" w:hAnsi="Times New Roman" w:cs="Times New Roman"/>
          <w:sz w:val="24"/>
          <w:szCs w:val="24"/>
        </w:rPr>
      </w:pPr>
      <w:r w:rsidRPr="00C5206E">
        <w:rPr>
          <w:rFonts w:ascii="Times New Roman" w:hAnsi="Times New Roman" w:cs="Times New Roman"/>
          <w:sz w:val="24"/>
          <w:szCs w:val="24"/>
        </w:rPr>
        <w:t xml:space="preserve">Data primer diperoleh melalui daftar </w:t>
      </w:r>
      <w:r w:rsidR="00064B0A" w:rsidRPr="00C5206E">
        <w:rPr>
          <w:rFonts w:ascii="Times New Roman" w:hAnsi="Times New Roman" w:cs="Times New Roman"/>
          <w:sz w:val="24"/>
          <w:szCs w:val="24"/>
        </w:rPr>
        <w:t>pertanyaan (kuisioner) dan wawancara.</w:t>
      </w:r>
      <w:r w:rsidR="00C5206E">
        <w:rPr>
          <w:rFonts w:ascii="Times New Roman" w:hAnsi="Times New Roman" w:cs="Times New Roman"/>
          <w:sz w:val="24"/>
          <w:szCs w:val="24"/>
        </w:rPr>
        <w:t xml:space="preserve"> </w:t>
      </w:r>
      <w:r w:rsidR="00064B0A" w:rsidRPr="00C5206E">
        <w:rPr>
          <w:rFonts w:ascii="Times New Roman" w:hAnsi="Times New Roman" w:cs="Times New Roman"/>
          <w:sz w:val="24"/>
          <w:szCs w:val="24"/>
        </w:rPr>
        <w:t>Melalui kuisioner tersebut diharapkan dapat diperoleh informasi yang relevan dengan tujuan penelitian.</w:t>
      </w:r>
      <w:r w:rsidR="00C5206E">
        <w:rPr>
          <w:rFonts w:ascii="Times New Roman" w:hAnsi="Times New Roman" w:cs="Times New Roman"/>
          <w:sz w:val="24"/>
          <w:szCs w:val="24"/>
        </w:rPr>
        <w:t xml:space="preserve"> </w:t>
      </w:r>
    </w:p>
    <w:p w:rsidR="00F077F5" w:rsidRPr="00B42CDA" w:rsidRDefault="00F077F5" w:rsidP="00B42CDA">
      <w:pPr>
        <w:pStyle w:val="ListParagraph"/>
        <w:numPr>
          <w:ilvl w:val="0"/>
          <w:numId w:val="25"/>
        </w:numPr>
        <w:spacing w:after="0" w:line="240" w:lineRule="auto"/>
        <w:ind w:left="284" w:hanging="284"/>
        <w:jc w:val="both"/>
        <w:rPr>
          <w:rFonts w:ascii="Times New Roman" w:hAnsi="Times New Roman" w:cs="Times New Roman"/>
          <w:b/>
          <w:sz w:val="24"/>
          <w:szCs w:val="24"/>
        </w:rPr>
      </w:pPr>
      <w:r w:rsidRPr="00B42CDA">
        <w:rPr>
          <w:rFonts w:ascii="Times New Roman" w:hAnsi="Times New Roman" w:cs="Times New Roman"/>
          <w:b/>
          <w:sz w:val="24"/>
          <w:szCs w:val="24"/>
        </w:rPr>
        <w:lastRenderedPageBreak/>
        <w:t>Variabel Penelitian</w:t>
      </w:r>
    </w:p>
    <w:p w:rsidR="00353600" w:rsidRPr="00C5206E" w:rsidRDefault="00353600" w:rsidP="00B42CDA">
      <w:pPr>
        <w:pStyle w:val="ListParagraph"/>
        <w:numPr>
          <w:ilvl w:val="0"/>
          <w:numId w:val="26"/>
        </w:numPr>
        <w:autoSpaceDE w:val="0"/>
        <w:autoSpaceDN w:val="0"/>
        <w:adjustRightInd w:val="0"/>
        <w:spacing w:after="0" w:line="240" w:lineRule="auto"/>
        <w:ind w:left="284" w:hanging="284"/>
        <w:jc w:val="both"/>
        <w:rPr>
          <w:rFonts w:ascii="Times New Roman" w:hAnsi="Times New Roman" w:cs="Times New Roman"/>
          <w:sz w:val="24"/>
          <w:szCs w:val="24"/>
        </w:rPr>
      </w:pPr>
      <w:r w:rsidRPr="00C5206E">
        <w:rPr>
          <w:rFonts w:ascii="Times New Roman" w:hAnsi="Times New Roman" w:cs="Times New Roman"/>
          <w:sz w:val="24"/>
          <w:szCs w:val="24"/>
        </w:rPr>
        <w:t xml:space="preserve">Tekanan </w:t>
      </w:r>
      <w:r w:rsidRPr="00C5206E">
        <w:rPr>
          <w:rFonts w:ascii="Times New Roman" w:hAnsi="Times New Roman" w:cs="Times New Roman"/>
          <w:i/>
          <w:iCs/>
          <w:sz w:val="24"/>
          <w:szCs w:val="24"/>
        </w:rPr>
        <w:t xml:space="preserve">(Pressure) </w:t>
      </w:r>
    </w:p>
    <w:p w:rsidR="00353600" w:rsidRPr="00C5206E" w:rsidRDefault="00353600" w:rsidP="00B42CDA">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C5206E">
        <w:rPr>
          <w:rFonts w:ascii="Times New Roman" w:hAnsi="Times New Roman" w:cs="Times New Roman"/>
          <w:sz w:val="24"/>
          <w:szCs w:val="24"/>
        </w:rPr>
        <w:t xml:space="preserve">Merupakan motivasi dari individu untuk bertindak </w:t>
      </w:r>
      <w:r w:rsidRPr="00C5206E">
        <w:rPr>
          <w:rFonts w:ascii="Times New Roman" w:hAnsi="Times New Roman" w:cs="Times New Roman"/>
          <w:i/>
          <w:iCs/>
          <w:sz w:val="24"/>
          <w:szCs w:val="24"/>
        </w:rPr>
        <w:t xml:space="preserve">fraud </w:t>
      </w:r>
      <w:r w:rsidRPr="00C5206E">
        <w:rPr>
          <w:rFonts w:ascii="Times New Roman" w:hAnsi="Times New Roman" w:cs="Times New Roman"/>
          <w:sz w:val="24"/>
          <w:szCs w:val="24"/>
        </w:rPr>
        <w:t>yang disebabkan oleh adanya tekanan, baik tekanan keuangan maupun non keuangan, serta dapat disebabkan pula oleh tekanan pribadi maupun tekanan dari organisasi.</w:t>
      </w:r>
      <w:r w:rsidR="0066396A" w:rsidRPr="00C5206E">
        <w:rPr>
          <w:rFonts w:ascii="Times New Roman" w:hAnsi="Times New Roman" w:cs="Times New Roman"/>
          <w:sz w:val="24"/>
          <w:szCs w:val="24"/>
        </w:rPr>
        <w:t>Variabel ini diukur dengan menggunaka</w:t>
      </w:r>
      <w:r w:rsidR="00776540">
        <w:rPr>
          <w:rFonts w:ascii="Times New Roman" w:hAnsi="Times New Roman" w:cs="Times New Roman"/>
          <w:sz w:val="24"/>
          <w:szCs w:val="24"/>
        </w:rPr>
        <w:t>n instrument yang terdiri dari 9</w:t>
      </w:r>
      <w:r w:rsidR="0066396A" w:rsidRPr="00C5206E">
        <w:rPr>
          <w:rFonts w:ascii="Times New Roman" w:hAnsi="Times New Roman" w:cs="Times New Roman"/>
          <w:sz w:val="24"/>
          <w:szCs w:val="24"/>
        </w:rPr>
        <w:t xml:space="preserve"> item perta</w:t>
      </w:r>
      <w:r w:rsidR="000B7370" w:rsidRPr="00C5206E">
        <w:rPr>
          <w:rFonts w:ascii="Times New Roman" w:hAnsi="Times New Roman" w:cs="Times New Roman"/>
          <w:sz w:val="24"/>
          <w:szCs w:val="24"/>
        </w:rPr>
        <w:t>nyaan dengan menggunakan skala l</w:t>
      </w:r>
      <w:r w:rsidR="0066396A" w:rsidRPr="00C5206E">
        <w:rPr>
          <w:rFonts w:ascii="Times New Roman" w:hAnsi="Times New Roman" w:cs="Times New Roman"/>
          <w:sz w:val="24"/>
          <w:szCs w:val="24"/>
        </w:rPr>
        <w:t>ikert 5 poin dari sangat tidak setuju (1) sampai sangat setuju (5).</w:t>
      </w:r>
    </w:p>
    <w:p w:rsidR="00353600" w:rsidRPr="00C5206E" w:rsidRDefault="00353600" w:rsidP="00B42CDA">
      <w:pPr>
        <w:pStyle w:val="ListParagraph"/>
        <w:numPr>
          <w:ilvl w:val="0"/>
          <w:numId w:val="26"/>
        </w:numPr>
        <w:autoSpaceDE w:val="0"/>
        <w:autoSpaceDN w:val="0"/>
        <w:adjustRightInd w:val="0"/>
        <w:spacing w:after="0" w:line="240" w:lineRule="auto"/>
        <w:ind w:left="284" w:hanging="284"/>
        <w:jc w:val="both"/>
        <w:rPr>
          <w:rFonts w:ascii="Times New Roman" w:hAnsi="Times New Roman" w:cs="Times New Roman"/>
          <w:sz w:val="24"/>
          <w:szCs w:val="24"/>
        </w:rPr>
      </w:pPr>
      <w:r w:rsidRPr="00C5206E">
        <w:rPr>
          <w:rFonts w:ascii="Times New Roman" w:hAnsi="Times New Roman" w:cs="Times New Roman"/>
          <w:sz w:val="24"/>
          <w:szCs w:val="24"/>
        </w:rPr>
        <w:t xml:space="preserve">Peluang </w:t>
      </w:r>
      <w:r w:rsidRPr="00C5206E">
        <w:rPr>
          <w:rFonts w:ascii="Times New Roman" w:hAnsi="Times New Roman" w:cs="Times New Roman"/>
          <w:i/>
          <w:iCs/>
          <w:sz w:val="24"/>
          <w:szCs w:val="24"/>
        </w:rPr>
        <w:t xml:space="preserve">(Opportunity) </w:t>
      </w:r>
    </w:p>
    <w:p w:rsidR="00353600" w:rsidRPr="00C5206E" w:rsidRDefault="00353600" w:rsidP="00B42CDA">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C5206E">
        <w:rPr>
          <w:rFonts w:ascii="Times New Roman" w:hAnsi="Times New Roman" w:cs="Times New Roman"/>
          <w:sz w:val="24"/>
          <w:szCs w:val="24"/>
        </w:rPr>
        <w:t xml:space="preserve">Merupakan faktor penyebab kecurangan yang disebabkan karena adanya kelemahan di dalam suatu sistem, di mana seorang karyawan mempunyai kuasa atau kemampuan untuk memanfaatkan kelemahan yang ada, sehingga ia dapat melakukan perbuatan curang. </w:t>
      </w:r>
      <w:r w:rsidR="0066396A" w:rsidRPr="00C5206E">
        <w:rPr>
          <w:rFonts w:ascii="Times New Roman" w:hAnsi="Times New Roman" w:cs="Times New Roman"/>
          <w:sz w:val="24"/>
          <w:szCs w:val="24"/>
        </w:rPr>
        <w:t>Variabel ini diukur dengan menggunaka</w:t>
      </w:r>
      <w:r w:rsidR="00776540">
        <w:rPr>
          <w:rFonts w:ascii="Times New Roman" w:hAnsi="Times New Roman" w:cs="Times New Roman"/>
          <w:sz w:val="24"/>
          <w:szCs w:val="24"/>
        </w:rPr>
        <w:t>n instrument yang terdiri dari 9</w:t>
      </w:r>
      <w:r w:rsidR="0066396A" w:rsidRPr="00C5206E">
        <w:rPr>
          <w:rFonts w:ascii="Times New Roman" w:hAnsi="Times New Roman" w:cs="Times New Roman"/>
          <w:sz w:val="24"/>
          <w:szCs w:val="24"/>
        </w:rPr>
        <w:t xml:space="preserve"> item pertanyaan de</w:t>
      </w:r>
      <w:r w:rsidR="000B7370" w:rsidRPr="00C5206E">
        <w:rPr>
          <w:rFonts w:ascii="Times New Roman" w:hAnsi="Times New Roman" w:cs="Times New Roman"/>
          <w:sz w:val="24"/>
          <w:szCs w:val="24"/>
        </w:rPr>
        <w:t>ngan menggunakan skala l</w:t>
      </w:r>
      <w:r w:rsidR="0066396A" w:rsidRPr="00C5206E">
        <w:rPr>
          <w:rFonts w:ascii="Times New Roman" w:hAnsi="Times New Roman" w:cs="Times New Roman"/>
          <w:sz w:val="24"/>
          <w:szCs w:val="24"/>
        </w:rPr>
        <w:t>ikert 5 poin dari sangat tidak setuju (1) sampai sangat setuju (5).</w:t>
      </w:r>
    </w:p>
    <w:p w:rsidR="00353600" w:rsidRPr="00C5206E" w:rsidRDefault="00353600" w:rsidP="008D257D">
      <w:pPr>
        <w:pStyle w:val="ListParagraph"/>
        <w:numPr>
          <w:ilvl w:val="0"/>
          <w:numId w:val="26"/>
        </w:numPr>
        <w:autoSpaceDE w:val="0"/>
        <w:autoSpaceDN w:val="0"/>
        <w:adjustRightInd w:val="0"/>
        <w:spacing w:after="0" w:line="240" w:lineRule="auto"/>
        <w:ind w:left="284" w:hanging="284"/>
        <w:jc w:val="both"/>
        <w:rPr>
          <w:rFonts w:ascii="Times New Roman" w:hAnsi="Times New Roman" w:cs="Times New Roman"/>
          <w:sz w:val="24"/>
          <w:szCs w:val="24"/>
        </w:rPr>
      </w:pPr>
      <w:r w:rsidRPr="00C5206E">
        <w:rPr>
          <w:rFonts w:ascii="Times New Roman" w:hAnsi="Times New Roman" w:cs="Times New Roman"/>
          <w:sz w:val="24"/>
          <w:szCs w:val="24"/>
        </w:rPr>
        <w:t xml:space="preserve">Rasionalisasi </w:t>
      </w:r>
      <w:r w:rsidRPr="00C5206E">
        <w:rPr>
          <w:rFonts w:ascii="Times New Roman" w:hAnsi="Times New Roman" w:cs="Times New Roman"/>
          <w:i/>
          <w:iCs/>
          <w:sz w:val="24"/>
          <w:szCs w:val="24"/>
        </w:rPr>
        <w:t xml:space="preserve">(rationalization) </w:t>
      </w:r>
    </w:p>
    <w:p w:rsidR="0095207F" w:rsidRPr="00C5206E" w:rsidRDefault="00353600" w:rsidP="00B42CDA">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C5206E">
        <w:rPr>
          <w:rFonts w:ascii="Times New Roman" w:hAnsi="Times New Roman" w:cs="Times New Roman"/>
          <w:sz w:val="24"/>
          <w:szCs w:val="24"/>
        </w:rPr>
        <w:t>Merupakan pertimbangan perilaku kecurangan sebagai konsekuensi dari kesenjangan integritas pribadi karyawan</w:t>
      </w:r>
      <w:r w:rsidR="0095207F" w:rsidRPr="00C5206E">
        <w:rPr>
          <w:rFonts w:ascii="Times New Roman" w:hAnsi="Times New Roman" w:cs="Times New Roman"/>
          <w:sz w:val="24"/>
          <w:szCs w:val="24"/>
        </w:rPr>
        <w:t xml:space="preserve"> atau penalaran moral yang lain. </w:t>
      </w:r>
      <w:r w:rsidR="0066396A" w:rsidRPr="00C5206E">
        <w:rPr>
          <w:rFonts w:ascii="Times New Roman" w:hAnsi="Times New Roman" w:cs="Times New Roman"/>
          <w:sz w:val="24"/>
          <w:szCs w:val="24"/>
        </w:rPr>
        <w:t>Variabel ini diukur dengan menggunaka</w:t>
      </w:r>
      <w:r w:rsidR="00776540">
        <w:rPr>
          <w:rFonts w:ascii="Times New Roman" w:hAnsi="Times New Roman" w:cs="Times New Roman"/>
          <w:sz w:val="24"/>
          <w:szCs w:val="24"/>
        </w:rPr>
        <w:t>n instrument yang terdiri dari 9</w:t>
      </w:r>
      <w:r w:rsidR="0066396A" w:rsidRPr="00C5206E">
        <w:rPr>
          <w:rFonts w:ascii="Times New Roman" w:hAnsi="Times New Roman" w:cs="Times New Roman"/>
          <w:sz w:val="24"/>
          <w:szCs w:val="24"/>
        </w:rPr>
        <w:t xml:space="preserve"> item perta</w:t>
      </w:r>
      <w:r w:rsidR="000B7370" w:rsidRPr="00C5206E">
        <w:rPr>
          <w:rFonts w:ascii="Times New Roman" w:hAnsi="Times New Roman" w:cs="Times New Roman"/>
          <w:sz w:val="24"/>
          <w:szCs w:val="24"/>
        </w:rPr>
        <w:t>nyaan dengan menggunakan skala l</w:t>
      </w:r>
      <w:r w:rsidR="0066396A" w:rsidRPr="00C5206E">
        <w:rPr>
          <w:rFonts w:ascii="Times New Roman" w:hAnsi="Times New Roman" w:cs="Times New Roman"/>
          <w:sz w:val="24"/>
          <w:szCs w:val="24"/>
        </w:rPr>
        <w:t>ikert 5 poin dari sangat tidak setuju (1) sampai sangat setuju (5).</w:t>
      </w:r>
    </w:p>
    <w:p w:rsidR="0066396A" w:rsidRPr="00C5206E" w:rsidRDefault="0095207F" w:rsidP="008D257D">
      <w:pPr>
        <w:pStyle w:val="ListParagraph"/>
        <w:numPr>
          <w:ilvl w:val="0"/>
          <w:numId w:val="26"/>
        </w:numPr>
        <w:autoSpaceDE w:val="0"/>
        <w:autoSpaceDN w:val="0"/>
        <w:adjustRightInd w:val="0"/>
        <w:spacing w:after="0" w:line="240" w:lineRule="auto"/>
        <w:ind w:left="284" w:hanging="284"/>
        <w:jc w:val="both"/>
        <w:rPr>
          <w:rFonts w:ascii="Times New Roman" w:hAnsi="Times New Roman" w:cs="Times New Roman"/>
          <w:sz w:val="24"/>
          <w:szCs w:val="24"/>
        </w:rPr>
      </w:pPr>
      <w:r w:rsidRPr="00C5206E">
        <w:rPr>
          <w:rFonts w:ascii="Times New Roman" w:hAnsi="Times New Roman" w:cs="Times New Roman"/>
          <w:sz w:val="24"/>
          <w:szCs w:val="24"/>
        </w:rPr>
        <w:t xml:space="preserve">Kemampuan </w:t>
      </w:r>
      <w:r w:rsidRPr="00C5206E">
        <w:rPr>
          <w:rFonts w:ascii="Times New Roman" w:hAnsi="Times New Roman" w:cs="Times New Roman"/>
          <w:i/>
          <w:sz w:val="24"/>
          <w:szCs w:val="24"/>
        </w:rPr>
        <w:t>(Capacity)</w:t>
      </w:r>
    </w:p>
    <w:p w:rsidR="0095207F" w:rsidRPr="00C5206E" w:rsidRDefault="0095207F" w:rsidP="00B42CDA">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C5206E">
        <w:rPr>
          <w:rFonts w:ascii="Times New Roman" w:hAnsi="Times New Roman" w:cs="Times New Roman"/>
          <w:sz w:val="24"/>
          <w:szCs w:val="24"/>
        </w:rPr>
        <w:t>Merupakan dimana posisi seseorangyang memiliki pengaruh (jabatan) dalam perusahaan sehingga dapat memberikan dia kemampuan untuk membuat atau mengeksploitasi kesempatan untuk melakukan kecurangan yang tidak dilakukan oleh orang lain.Variabel ini diukur dengan menggunaka</w:t>
      </w:r>
      <w:r w:rsidR="00776540">
        <w:rPr>
          <w:rFonts w:ascii="Times New Roman" w:hAnsi="Times New Roman" w:cs="Times New Roman"/>
          <w:sz w:val="24"/>
          <w:szCs w:val="24"/>
        </w:rPr>
        <w:t>n instrument yang terdiri dari 9</w:t>
      </w:r>
      <w:r w:rsidRPr="00C5206E">
        <w:rPr>
          <w:rFonts w:ascii="Times New Roman" w:hAnsi="Times New Roman" w:cs="Times New Roman"/>
          <w:sz w:val="24"/>
          <w:szCs w:val="24"/>
        </w:rPr>
        <w:t xml:space="preserve"> item pertanyaan dengan menggunakan skala likert 5 poin dari sangat tidak setuju (1) sampai sangat setuju (5).</w:t>
      </w:r>
    </w:p>
    <w:p w:rsidR="0095207F" w:rsidRPr="00C5206E" w:rsidRDefault="0095207F" w:rsidP="008D257D">
      <w:pPr>
        <w:pStyle w:val="ListParagraph"/>
        <w:numPr>
          <w:ilvl w:val="0"/>
          <w:numId w:val="26"/>
        </w:numPr>
        <w:autoSpaceDE w:val="0"/>
        <w:autoSpaceDN w:val="0"/>
        <w:adjustRightInd w:val="0"/>
        <w:spacing w:after="0" w:line="240" w:lineRule="auto"/>
        <w:ind w:left="284" w:hanging="284"/>
        <w:jc w:val="both"/>
        <w:rPr>
          <w:rFonts w:ascii="Times New Roman" w:hAnsi="Times New Roman" w:cs="Times New Roman"/>
          <w:sz w:val="24"/>
          <w:szCs w:val="24"/>
        </w:rPr>
      </w:pPr>
      <w:r w:rsidRPr="00C5206E">
        <w:rPr>
          <w:rFonts w:ascii="Times New Roman" w:hAnsi="Times New Roman" w:cs="Times New Roman"/>
          <w:sz w:val="24"/>
          <w:szCs w:val="24"/>
        </w:rPr>
        <w:t>Kecurangan akademik</w:t>
      </w:r>
    </w:p>
    <w:p w:rsidR="00EA67D3" w:rsidRPr="00C5206E" w:rsidRDefault="00050DA0" w:rsidP="00B42CDA">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C5206E">
        <w:rPr>
          <w:rFonts w:ascii="Times New Roman" w:eastAsia="Times New Roman" w:hAnsi="Times New Roman" w:cs="Times New Roman"/>
          <w:sz w:val="24"/>
          <w:szCs w:val="24"/>
        </w:rPr>
        <w:t>Merupakan tindakan penipuan dengan niat untuk mendapatkan keuntungan baik berupa nilai, kenaikan pangkat maupun keuntungan materiil melalui pengingkaran terhadap hak orang lain.</w:t>
      </w:r>
      <w:r w:rsidR="00346286" w:rsidRPr="00C5206E">
        <w:rPr>
          <w:rFonts w:ascii="Times New Roman" w:hAnsi="Times New Roman" w:cs="Times New Roman"/>
          <w:sz w:val="24"/>
          <w:szCs w:val="24"/>
        </w:rPr>
        <w:t>Variabel ini diukur dengan menggunaka</w:t>
      </w:r>
      <w:r w:rsidR="00776540">
        <w:rPr>
          <w:rFonts w:ascii="Times New Roman" w:hAnsi="Times New Roman" w:cs="Times New Roman"/>
          <w:sz w:val="24"/>
          <w:szCs w:val="24"/>
        </w:rPr>
        <w:t>n instrument yang terdiri dari 8</w:t>
      </w:r>
      <w:r w:rsidR="00346286" w:rsidRPr="00C5206E">
        <w:rPr>
          <w:rFonts w:ascii="Times New Roman" w:hAnsi="Times New Roman" w:cs="Times New Roman"/>
          <w:sz w:val="24"/>
          <w:szCs w:val="24"/>
        </w:rPr>
        <w:t xml:space="preserve"> item perta</w:t>
      </w:r>
      <w:r w:rsidR="000B7370" w:rsidRPr="00C5206E">
        <w:rPr>
          <w:rFonts w:ascii="Times New Roman" w:hAnsi="Times New Roman" w:cs="Times New Roman"/>
          <w:sz w:val="24"/>
          <w:szCs w:val="24"/>
        </w:rPr>
        <w:t>nyaan dengan menggunakan skala l</w:t>
      </w:r>
      <w:r w:rsidR="00346286" w:rsidRPr="00C5206E">
        <w:rPr>
          <w:rFonts w:ascii="Times New Roman" w:hAnsi="Times New Roman" w:cs="Times New Roman"/>
          <w:sz w:val="24"/>
          <w:szCs w:val="24"/>
        </w:rPr>
        <w:t>ikert 5 poin dari sangat tidak setuju (1) sampai sangat setuju (5).</w:t>
      </w:r>
    </w:p>
    <w:p w:rsidR="007116E8" w:rsidRPr="008D257D" w:rsidRDefault="00C315A6" w:rsidP="008D257D">
      <w:pPr>
        <w:pStyle w:val="ListParagraph"/>
        <w:numPr>
          <w:ilvl w:val="0"/>
          <w:numId w:val="25"/>
        </w:numPr>
        <w:spacing w:after="0" w:line="240" w:lineRule="auto"/>
        <w:ind w:left="284" w:hanging="284"/>
        <w:jc w:val="both"/>
        <w:rPr>
          <w:rFonts w:ascii="Times New Roman" w:hAnsi="Times New Roman" w:cs="Times New Roman"/>
          <w:b/>
          <w:sz w:val="24"/>
          <w:szCs w:val="24"/>
        </w:rPr>
      </w:pPr>
      <w:r w:rsidRPr="008D257D">
        <w:rPr>
          <w:rFonts w:ascii="Times New Roman" w:hAnsi="Times New Roman" w:cs="Times New Roman"/>
          <w:b/>
          <w:sz w:val="24"/>
          <w:szCs w:val="24"/>
        </w:rPr>
        <w:t>Metode Analisis Data</w:t>
      </w:r>
    </w:p>
    <w:p w:rsidR="0004421F" w:rsidRPr="002C3311" w:rsidRDefault="00C315A6" w:rsidP="008D257D">
      <w:pPr>
        <w:pStyle w:val="ListParagraph"/>
        <w:spacing w:after="0" w:line="240" w:lineRule="auto"/>
        <w:ind w:left="0" w:firstLine="567"/>
        <w:jc w:val="both"/>
        <w:rPr>
          <w:rFonts w:ascii="Times New Roman" w:hAnsi="Times New Roman" w:cs="Times New Roman"/>
          <w:sz w:val="24"/>
          <w:szCs w:val="24"/>
        </w:rPr>
      </w:pPr>
      <w:r w:rsidRPr="00C5206E">
        <w:rPr>
          <w:rFonts w:ascii="Times New Roman" w:hAnsi="Times New Roman" w:cs="Times New Roman"/>
          <w:sz w:val="24"/>
          <w:szCs w:val="24"/>
        </w:rPr>
        <w:t xml:space="preserve">Metode analisis data dalam penelitian ini </w:t>
      </w:r>
      <w:r w:rsidR="009840C9" w:rsidRPr="00C5206E">
        <w:rPr>
          <w:rFonts w:ascii="Times New Roman" w:hAnsi="Times New Roman" w:cs="Times New Roman"/>
          <w:sz w:val="24"/>
          <w:szCs w:val="24"/>
        </w:rPr>
        <w:t xml:space="preserve">digunakan untuk menguji hipotesis dengan </w:t>
      </w:r>
      <w:r w:rsidR="009840C9" w:rsidRPr="002C3311">
        <w:rPr>
          <w:rFonts w:ascii="Times New Roman" w:hAnsi="Times New Roman" w:cs="Times New Roman"/>
          <w:sz w:val="24"/>
          <w:szCs w:val="24"/>
        </w:rPr>
        <w:t>menggu</w:t>
      </w:r>
      <w:r w:rsidR="002C3311" w:rsidRPr="002C3311">
        <w:rPr>
          <w:rFonts w:ascii="Times New Roman" w:hAnsi="Times New Roman" w:cs="Times New Roman"/>
          <w:sz w:val="24"/>
          <w:szCs w:val="24"/>
        </w:rPr>
        <w:t xml:space="preserve">nakan analisis linier berganda dengan bantuan SPSS 16 </w:t>
      </w:r>
      <w:r w:rsidR="002C3311" w:rsidRPr="002C3311">
        <w:rPr>
          <w:rFonts w:ascii="Times New Roman" w:hAnsi="Times New Roman" w:cs="Times New Roman"/>
          <w:i/>
          <w:iCs/>
          <w:sz w:val="24"/>
          <w:szCs w:val="24"/>
        </w:rPr>
        <w:t>for windows.</w:t>
      </w:r>
    </w:p>
    <w:p w:rsidR="001235BB" w:rsidRPr="00936C72" w:rsidRDefault="001235BB" w:rsidP="001235BB">
      <w:pPr>
        <w:spacing w:after="0" w:line="240" w:lineRule="auto"/>
        <w:jc w:val="both"/>
        <w:rPr>
          <w:rFonts w:ascii="Times New Roman" w:hAnsi="Times New Roman" w:cs="Times New Roman"/>
          <w:b/>
          <w:sz w:val="24"/>
          <w:szCs w:val="24"/>
        </w:rPr>
      </w:pPr>
      <w:r w:rsidRPr="00936C72">
        <w:rPr>
          <w:rFonts w:ascii="Times New Roman" w:hAnsi="Times New Roman" w:cs="Times New Roman"/>
          <w:b/>
          <w:sz w:val="24"/>
          <w:szCs w:val="24"/>
        </w:rPr>
        <w:t>HASIL PENELITIAN</w:t>
      </w:r>
    </w:p>
    <w:p w:rsidR="001235BB" w:rsidRPr="00936C72" w:rsidRDefault="001235BB" w:rsidP="001235BB">
      <w:pPr>
        <w:spacing w:after="0" w:line="240" w:lineRule="auto"/>
        <w:jc w:val="both"/>
        <w:rPr>
          <w:rFonts w:ascii="Times New Roman" w:hAnsi="Times New Roman" w:cs="Times New Roman"/>
          <w:b/>
          <w:sz w:val="24"/>
          <w:szCs w:val="24"/>
        </w:rPr>
      </w:pPr>
      <w:r w:rsidRPr="00936C72">
        <w:rPr>
          <w:rFonts w:ascii="Times New Roman" w:hAnsi="Times New Roman" w:cs="Times New Roman"/>
          <w:b/>
          <w:sz w:val="24"/>
          <w:szCs w:val="24"/>
        </w:rPr>
        <w:t>Karakteristik Responden</w:t>
      </w:r>
    </w:p>
    <w:p w:rsidR="001235BB" w:rsidRDefault="001235BB" w:rsidP="00936C7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Responden yang dipilh dalam penelitian ini adalah mahasiswa akunatnsi yang masih aktif di Malang. Dalam penelitian ini telah didistribusikan 500 buah kuesioner yang dibagikan langsung ke responden, kuesioner yang kembali dan valid 474 (95%), kuesioner yang kembali dan tidak dapat diolah sejumlah 26 (5%). Data responden sebgai berikut:</w:t>
      </w:r>
    </w:p>
    <w:p w:rsidR="00953BAF" w:rsidRPr="00953BAF" w:rsidRDefault="00953BAF" w:rsidP="00936C72">
      <w:pPr>
        <w:spacing w:after="0" w:line="240" w:lineRule="auto"/>
        <w:ind w:firstLine="567"/>
        <w:jc w:val="both"/>
        <w:rPr>
          <w:rFonts w:ascii="Times New Roman" w:hAnsi="Times New Roman" w:cs="Times New Roman"/>
          <w:sz w:val="24"/>
          <w:szCs w:val="24"/>
        </w:rPr>
      </w:pPr>
    </w:p>
    <w:p w:rsidR="00953BAF" w:rsidRDefault="001C4E1A" w:rsidP="00953BAF">
      <w:pPr>
        <w:spacing w:after="0" w:line="240" w:lineRule="auto"/>
        <w:jc w:val="center"/>
        <w:rPr>
          <w:rFonts w:ascii="Times New Roman" w:hAnsi="Times New Roman" w:cs="Times New Roman"/>
          <w:b/>
          <w:sz w:val="24"/>
          <w:szCs w:val="24"/>
        </w:rPr>
      </w:pPr>
      <w:r w:rsidRPr="00953BAF">
        <w:rPr>
          <w:rFonts w:ascii="Times New Roman" w:hAnsi="Times New Roman" w:cs="Times New Roman"/>
          <w:b/>
          <w:sz w:val="24"/>
          <w:szCs w:val="24"/>
        </w:rPr>
        <w:t>Tabel</w:t>
      </w:r>
      <w:r w:rsidR="00953BAF" w:rsidRPr="00953BAF">
        <w:rPr>
          <w:rFonts w:ascii="Times New Roman" w:hAnsi="Times New Roman" w:cs="Times New Roman"/>
          <w:b/>
          <w:sz w:val="24"/>
          <w:szCs w:val="24"/>
        </w:rPr>
        <w:t xml:space="preserve"> </w:t>
      </w:r>
      <w:r w:rsidR="00953BAF">
        <w:rPr>
          <w:rFonts w:ascii="Times New Roman" w:hAnsi="Times New Roman" w:cs="Times New Roman"/>
          <w:b/>
          <w:sz w:val="24"/>
          <w:szCs w:val="24"/>
        </w:rPr>
        <w:t>4</w:t>
      </w:r>
      <w:r w:rsidR="00953BAF" w:rsidRPr="00953BAF">
        <w:rPr>
          <w:rFonts w:ascii="Times New Roman" w:hAnsi="Times New Roman" w:cs="Times New Roman"/>
          <w:b/>
          <w:sz w:val="24"/>
          <w:szCs w:val="24"/>
        </w:rPr>
        <w:t>.</w:t>
      </w:r>
      <w:r w:rsidR="00953BAF">
        <w:rPr>
          <w:rFonts w:ascii="Times New Roman" w:hAnsi="Times New Roman" w:cs="Times New Roman"/>
          <w:b/>
          <w:sz w:val="24"/>
          <w:szCs w:val="24"/>
        </w:rPr>
        <w:t>1</w:t>
      </w:r>
      <w:r w:rsidR="00953BAF" w:rsidRPr="00953BAF">
        <w:rPr>
          <w:rFonts w:ascii="Times New Roman" w:hAnsi="Times New Roman" w:cs="Times New Roman"/>
          <w:b/>
          <w:sz w:val="24"/>
          <w:szCs w:val="24"/>
        </w:rPr>
        <w:t xml:space="preserve"> </w:t>
      </w:r>
    </w:p>
    <w:p w:rsidR="001C4E1A" w:rsidRPr="00953BAF" w:rsidRDefault="00953BAF" w:rsidP="00953BAF">
      <w:pPr>
        <w:spacing w:after="0" w:line="240" w:lineRule="auto"/>
        <w:jc w:val="center"/>
        <w:rPr>
          <w:rFonts w:ascii="Times New Roman" w:hAnsi="Times New Roman" w:cs="Times New Roman"/>
          <w:b/>
          <w:sz w:val="24"/>
          <w:szCs w:val="24"/>
        </w:rPr>
      </w:pPr>
      <w:r w:rsidRPr="00953BAF">
        <w:rPr>
          <w:rFonts w:ascii="Times New Roman" w:hAnsi="Times New Roman" w:cs="Times New Roman"/>
          <w:b/>
          <w:sz w:val="24"/>
          <w:szCs w:val="24"/>
        </w:rPr>
        <w:t>Karakteristik Responden</w:t>
      </w:r>
    </w:p>
    <w:tbl>
      <w:tblPr>
        <w:tblStyle w:val="TableGrid"/>
        <w:tblW w:w="0" w:type="auto"/>
        <w:tblInd w:w="108" w:type="dxa"/>
        <w:tblLook w:val="04A0" w:firstRow="1" w:lastRow="0" w:firstColumn="1" w:lastColumn="0" w:noHBand="0" w:noVBand="1"/>
      </w:tblPr>
      <w:tblGrid>
        <w:gridCol w:w="510"/>
        <w:gridCol w:w="4056"/>
        <w:gridCol w:w="1843"/>
        <w:gridCol w:w="1843"/>
      </w:tblGrid>
      <w:tr w:rsidR="001235BB" w:rsidRPr="00EC7A53" w:rsidTr="00A63867">
        <w:tc>
          <w:tcPr>
            <w:tcW w:w="480" w:type="dxa"/>
          </w:tcPr>
          <w:p w:rsidR="001235BB" w:rsidRPr="001235BB" w:rsidRDefault="001235BB" w:rsidP="00A63867">
            <w:pPr>
              <w:jc w:val="center"/>
              <w:rPr>
                <w:rFonts w:ascii="Times New Roman" w:hAnsi="Times New Roman" w:cs="Times New Roman"/>
                <w:b/>
                <w:sz w:val="24"/>
                <w:szCs w:val="24"/>
              </w:rPr>
            </w:pPr>
            <w:r w:rsidRPr="001235BB">
              <w:rPr>
                <w:rFonts w:ascii="Times New Roman" w:hAnsi="Times New Roman" w:cs="Times New Roman"/>
                <w:b/>
                <w:sz w:val="24"/>
                <w:szCs w:val="24"/>
              </w:rPr>
              <w:t>No</w:t>
            </w:r>
          </w:p>
        </w:tc>
        <w:tc>
          <w:tcPr>
            <w:tcW w:w="4056" w:type="dxa"/>
          </w:tcPr>
          <w:p w:rsidR="001235BB" w:rsidRPr="001235BB" w:rsidRDefault="001235BB" w:rsidP="00A63867">
            <w:pPr>
              <w:jc w:val="center"/>
              <w:rPr>
                <w:rFonts w:ascii="Times New Roman" w:hAnsi="Times New Roman" w:cs="Times New Roman"/>
                <w:b/>
                <w:sz w:val="24"/>
                <w:szCs w:val="24"/>
              </w:rPr>
            </w:pPr>
            <w:r w:rsidRPr="001235BB">
              <w:rPr>
                <w:rFonts w:ascii="Times New Roman" w:hAnsi="Times New Roman" w:cs="Times New Roman"/>
                <w:b/>
                <w:sz w:val="24"/>
                <w:szCs w:val="24"/>
              </w:rPr>
              <w:t>Keterangan</w:t>
            </w:r>
          </w:p>
        </w:tc>
        <w:tc>
          <w:tcPr>
            <w:tcW w:w="1843" w:type="dxa"/>
          </w:tcPr>
          <w:p w:rsidR="001235BB" w:rsidRPr="001235BB" w:rsidRDefault="001235BB" w:rsidP="00A63867">
            <w:pPr>
              <w:jc w:val="center"/>
              <w:rPr>
                <w:rFonts w:ascii="Times New Roman" w:hAnsi="Times New Roman" w:cs="Times New Roman"/>
                <w:b/>
                <w:sz w:val="24"/>
                <w:szCs w:val="24"/>
              </w:rPr>
            </w:pPr>
            <w:r w:rsidRPr="001235BB">
              <w:rPr>
                <w:rFonts w:ascii="Times New Roman" w:hAnsi="Times New Roman" w:cs="Times New Roman"/>
                <w:b/>
                <w:sz w:val="24"/>
                <w:szCs w:val="24"/>
              </w:rPr>
              <w:t>Frekuensi</w:t>
            </w:r>
          </w:p>
        </w:tc>
        <w:tc>
          <w:tcPr>
            <w:tcW w:w="1843" w:type="dxa"/>
          </w:tcPr>
          <w:p w:rsidR="001235BB" w:rsidRPr="001235BB" w:rsidRDefault="001235BB" w:rsidP="00A63867">
            <w:pPr>
              <w:jc w:val="center"/>
              <w:rPr>
                <w:rFonts w:ascii="Times New Roman" w:hAnsi="Times New Roman" w:cs="Times New Roman"/>
                <w:b/>
                <w:sz w:val="24"/>
                <w:szCs w:val="24"/>
              </w:rPr>
            </w:pPr>
            <w:r w:rsidRPr="001235BB">
              <w:rPr>
                <w:rFonts w:ascii="Times New Roman" w:hAnsi="Times New Roman" w:cs="Times New Roman"/>
                <w:b/>
                <w:sz w:val="24"/>
                <w:szCs w:val="24"/>
              </w:rPr>
              <w:t>Prosentase</w:t>
            </w:r>
          </w:p>
        </w:tc>
      </w:tr>
      <w:tr w:rsidR="001235BB" w:rsidTr="00A63867">
        <w:trPr>
          <w:trHeight w:val="328"/>
        </w:trPr>
        <w:tc>
          <w:tcPr>
            <w:tcW w:w="480"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1</w:t>
            </w: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Usia:</w:t>
            </w:r>
          </w:p>
        </w:tc>
        <w:tc>
          <w:tcPr>
            <w:tcW w:w="1843" w:type="dxa"/>
          </w:tcPr>
          <w:p w:rsidR="001235BB" w:rsidRPr="001235BB" w:rsidRDefault="001235BB" w:rsidP="00A63867">
            <w:pPr>
              <w:jc w:val="center"/>
              <w:rPr>
                <w:rFonts w:ascii="Times New Roman" w:hAnsi="Times New Roman" w:cs="Times New Roman"/>
                <w:sz w:val="24"/>
                <w:szCs w:val="24"/>
              </w:rPr>
            </w:pPr>
          </w:p>
        </w:tc>
        <w:tc>
          <w:tcPr>
            <w:tcW w:w="1843" w:type="dxa"/>
          </w:tcPr>
          <w:p w:rsidR="001235BB" w:rsidRPr="001235BB" w:rsidRDefault="001235BB" w:rsidP="00A63867">
            <w:pPr>
              <w:jc w:val="center"/>
              <w:rPr>
                <w:rFonts w:ascii="Times New Roman" w:hAnsi="Times New Roman" w:cs="Times New Roman"/>
                <w:sz w:val="24"/>
                <w:szCs w:val="24"/>
              </w:rPr>
            </w:pP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19 Tahun</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2</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20 Tahun</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24</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5%</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21 Tahun</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289</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60%</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22 Tahun</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151</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32%</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23 Tahun</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8</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2%</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Total</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474</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100^</w:t>
            </w:r>
          </w:p>
        </w:tc>
      </w:tr>
      <w:tr w:rsidR="001235BB" w:rsidTr="00A63867">
        <w:tc>
          <w:tcPr>
            <w:tcW w:w="480"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2</w:t>
            </w: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Semester:</w:t>
            </w:r>
          </w:p>
        </w:tc>
        <w:tc>
          <w:tcPr>
            <w:tcW w:w="1843" w:type="dxa"/>
          </w:tcPr>
          <w:p w:rsidR="001235BB" w:rsidRPr="001235BB" w:rsidRDefault="001235BB" w:rsidP="00A63867">
            <w:pPr>
              <w:jc w:val="center"/>
              <w:rPr>
                <w:rFonts w:ascii="Times New Roman" w:hAnsi="Times New Roman" w:cs="Times New Roman"/>
                <w:sz w:val="24"/>
                <w:szCs w:val="24"/>
              </w:rPr>
            </w:pPr>
          </w:p>
        </w:tc>
        <w:tc>
          <w:tcPr>
            <w:tcW w:w="1843" w:type="dxa"/>
          </w:tcPr>
          <w:p w:rsidR="001235BB" w:rsidRPr="001235BB" w:rsidRDefault="001235BB" w:rsidP="00A63867">
            <w:pPr>
              <w:jc w:val="center"/>
              <w:rPr>
                <w:rFonts w:ascii="Times New Roman" w:hAnsi="Times New Roman" w:cs="Times New Roman"/>
                <w:sz w:val="24"/>
                <w:szCs w:val="24"/>
              </w:rPr>
            </w:pP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Semester  4</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112</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24%</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Semester  6</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276</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58%</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Semester  8</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86</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18%</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Semester &gt; 8</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Total</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474</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100%</w:t>
            </w:r>
          </w:p>
        </w:tc>
      </w:tr>
      <w:tr w:rsidR="001235BB" w:rsidTr="00A63867">
        <w:tc>
          <w:tcPr>
            <w:tcW w:w="480"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3</w:t>
            </w: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Jenis Kelamin:</w:t>
            </w:r>
          </w:p>
        </w:tc>
        <w:tc>
          <w:tcPr>
            <w:tcW w:w="1843" w:type="dxa"/>
          </w:tcPr>
          <w:p w:rsidR="001235BB" w:rsidRPr="001235BB" w:rsidRDefault="001235BB" w:rsidP="00A63867">
            <w:pPr>
              <w:jc w:val="center"/>
              <w:rPr>
                <w:rFonts w:ascii="Times New Roman" w:hAnsi="Times New Roman" w:cs="Times New Roman"/>
                <w:sz w:val="24"/>
                <w:szCs w:val="24"/>
              </w:rPr>
            </w:pPr>
          </w:p>
        </w:tc>
        <w:tc>
          <w:tcPr>
            <w:tcW w:w="1843" w:type="dxa"/>
          </w:tcPr>
          <w:p w:rsidR="001235BB" w:rsidRPr="001235BB" w:rsidRDefault="001235BB" w:rsidP="00A63867">
            <w:pPr>
              <w:jc w:val="center"/>
              <w:rPr>
                <w:rFonts w:ascii="Times New Roman" w:hAnsi="Times New Roman" w:cs="Times New Roman"/>
                <w:sz w:val="24"/>
                <w:szCs w:val="24"/>
              </w:rPr>
            </w:pP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Laki-laki</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64</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14%</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Perempuan</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410</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86%</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 xml:space="preserve">Total </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474</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100%</w:t>
            </w:r>
          </w:p>
        </w:tc>
      </w:tr>
      <w:tr w:rsidR="001235BB" w:rsidTr="00A63867">
        <w:tc>
          <w:tcPr>
            <w:tcW w:w="480"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4</w:t>
            </w: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Indeks Prestasi Kumulatif:</w:t>
            </w:r>
          </w:p>
        </w:tc>
        <w:tc>
          <w:tcPr>
            <w:tcW w:w="1843" w:type="dxa"/>
          </w:tcPr>
          <w:p w:rsidR="001235BB" w:rsidRPr="001235BB" w:rsidRDefault="001235BB" w:rsidP="00A63867">
            <w:pPr>
              <w:jc w:val="center"/>
              <w:rPr>
                <w:rFonts w:ascii="Times New Roman" w:hAnsi="Times New Roman" w:cs="Times New Roman"/>
                <w:sz w:val="24"/>
                <w:szCs w:val="24"/>
              </w:rPr>
            </w:pPr>
          </w:p>
        </w:tc>
        <w:tc>
          <w:tcPr>
            <w:tcW w:w="1843" w:type="dxa"/>
          </w:tcPr>
          <w:p w:rsidR="001235BB" w:rsidRPr="001235BB" w:rsidRDefault="001235BB" w:rsidP="00A63867">
            <w:pPr>
              <w:jc w:val="center"/>
              <w:rPr>
                <w:rFonts w:ascii="Times New Roman" w:hAnsi="Times New Roman" w:cs="Times New Roman"/>
                <w:sz w:val="24"/>
                <w:szCs w:val="24"/>
              </w:rPr>
            </w:pP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&lt; 2,00</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2,01 – 2,50</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5</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2,51 – 3,00</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88</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17%</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3,01 – 3,50</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324</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70%</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3,51 – 4,00</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57</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12%</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 xml:space="preserve">Total </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474</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100%</w:t>
            </w:r>
          </w:p>
        </w:tc>
      </w:tr>
      <w:tr w:rsidR="001235BB" w:rsidTr="00A63867">
        <w:tc>
          <w:tcPr>
            <w:tcW w:w="480"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5</w:t>
            </w: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Kuliah sambil kerja</w:t>
            </w:r>
          </w:p>
        </w:tc>
        <w:tc>
          <w:tcPr>
            <w:tcW w:w="1843" w:type="dxa"/>
          </w:tcPr>
          <w:p w:rsidR="001235BB" w:rsidRPr="001235BB" w:rsidRDefault="001235BB" w:rsidP="00A63867">
            <w:pPr>
              <w:jc w:val="center"/>
              <w:rPr>
                <w:rFonts w:ascii="Times New Roman" w:hAnsi="Times New Roman" w:cs="Times New Roman"/>
                <w:sz w:val="24"/>
                <w:szCs w:val="24"/>
              </w:rPr>
            </w:pPr>
          </w:p>
        </w:tc>
        <w:tc>
          <w:tcPr>
            <w:tcW w:w="1843" w:type="dxa"/>
          </w:tcPr>
          <w:p w:rsidR="001235BB" w:rsidRPr="001235BB" w:rsidRDefault="001235BB" w:rsidP="00A63867">
            <w:pPr>
              <w:jc w:val="center"/>
              <w:rPr>
                <w:rFonts w:ascii="Times New Roman" w:hAnsi="Times New Roman" w:cs="Times New Roman"/>
                <w:sz w:val="24"/>
                <w:szCs w:val="24"/>
              </w:rPr>
            </w:pP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 xml:space="preserve">Iya </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21</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4%</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 xml:space="preserve">Tidak </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453</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96%</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 xml:space="preserve">Total </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474</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100%</w:t>
            </w:r>
          </w:p>
        </w:tc>
      </w:tr>
      <w:tr w:rsidR="001235BB" w:rsidTr="00A63867">
        <w:tc>
          <w:tcPr>
            <w:tcW w:w="480"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6</w:t>
            </w: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Aktif dalam organisasi</w:t>
            </w:r>
          </w:p>
        </w:tc>
        <w:tc>
          <w:tcPr>
            <w:tcW w:w="1843" w:type="dxa"/>
          </w:tcPr>
          <w:p w:rsidR="001235BB" w:rsidRPr="001235BB" w:rsidRDefault="001235BB" w:rsidP="00A63867">
            <w:pPr>
              <w:jc w:val="center"/>
              <w:rPr>
                <w:rFonts w:ascii="Times New Roman" w:hAnsi="Times New Roman" w:cs="Times New Roman"/>
                <w:sz w:val="24"/>
                <w:szCs w:val="24"/>
              </w:rPr>
            </w:pPr>
          </w:p>
        </w:tc>
        <w:tc>
          <w:tcPr>
            <w:tcW w:w="1843" w:type="dxa"/>
          </w:tcPr>
          <w:p w:rsidR="001235BB" w:rsidRPr="001235BB" w:rsidRDefault="001235BB" w:rsidP="00A63867">
            <w:pPr>
              <w:jc w:val="center"/>
              <w:rPr>
                <w:rFonts w:ascii="Times New Roman" w:hAnsi="Times New Roman" w:cs="Times New Roman"/>
                <w:sz w:val="24"/>
                <w:szCs w:val="24"/>
              </w:rPr>
            </w:pP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 xml:space="preserve">Iya </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177</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37%</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 xml:space="preserve">Tidak </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297</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63%</w:t>
            </w:r>
          </w:p>
        </w:tc>
      </w:tr>
      <w:tr w:rsidR="001235BB" w:rsidTr="00A63867">
        <w:tc>
          <w:tcPr>
            <w:tcW w:w="480" w:type="dxa"/>
          </w:tcPr>
          <w:p w:rsidR="001235BB" w:rsidRPr="001235BB" w:rsidRDefault="001235BB" w:rsidP="00A63867">
            <w:pPr>
              <w:rPr>
                <w:rFonts w:ascii="Times New Roman" w:hAnsi="Times New Roman" w:cs="Times New Roman"/>
                <w:sz w:val="24"/>
                <w:szCs w:val="24"/>
              </w:rPr>
            </w:pPr>
          </w:p>
        </w:tc>
        <w:tc>
          <w:tcPr>
            <w:tcW w:w="4056" w:type="dxa"/>
          </w:tcPr>
          <w:p w:rsidR="001235BB" w:rsidRPr="001235BB" w:rsidRDefault="001235BB" w:rsidP="00A63867">
            <w:pPr>
              <w:rPr>
                <w:rFonts w:ascii="Times New Roman" w:hAnsi="Times New Roman" w:cs="Times New Roman"/>
                <w:sz w:val="24"/>
                <w:szCs w:val="24"/>
              </w:rPr>
            </w:pPr>
            <w:r w:rsidRPr="001235BB">
              <w:rPr>
                <w:rFonts w:ascii="Times New Roman" w:hAnsi="Times New Roman" w:cs="Times New Roman"/>
                <w:sz w:val="24"/>
                <w:szCs w:val="24"/>
              </w:rPr>
              <w:t xml:space="preserve">Total </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474</w:t>
            </w:r>
          </w:p>
        </w:tc>
        <w:tc>
          <w:tcPr>
            <w:tcW w:w="1843" w:type="dxa"/>
          </w:tcPr>
          <w:p w:rsidR="001235BB" w:rsidRPr="001235BB" w:rsidRDefault="001235BB" w:rsidP="00A63867">
            <w:pPr>
              <w:jc w:val="center"/>
              <w:rPr>
                <w:rFonts w:ascii="Times New Roman" w:hAnsi="Times New Roman" w:cs="Times New Roman"/>
                <w:sz w:val="24"/>
                <w:szCs w:val="24"/>
              </w:rPr>
            </w:pPr>
            <w:r w:rsidRPr="001235BB">
              <w:rPr>
                <w:rFonts w:ascii="Times New Roman" w:hAnsi="Times New Roman" w:cs="Times New Roman"/>
                <w:sz w:val="24"/>
                <w:szCs w:val="24"/>
              </w:rPr>
              <w:t>100%</w:t>
            </w:r>
          </w:p>
        </w:tc>
      </w:tr>
    </w:tbl>
    <w:p w:rsidR="001235BB" w:rsidRPr="00657492" w:rsidRDefault="001235BB" w:rsidP="001235BB">
      <w:pPr>
        <w:spacing w:after="0" w:line="240" w:lineRule="auto"/>
        <w:jc w:val="both"/>
        <w:rPr>
          <w:rFonts w:ascii="Times New Roman" w:hAnsi="Times New Roman" w:cs="Times New Roman"/>
          <w:i/>
          <w:sz w:val="24"/>
          <w:szCs w:val="24"/>
        </w:rPr>
      </w:pPr>
      <w:r w:rsidRPr="00657492">
        <w:rPr>
          <w:rFonts w:ascii="Times New Roman" w:hAnsi="Times New Roman" w:cs="Times New Roman"/>
          <w:i/>
          <w:sz w:val="24"/>
          <w:szCs w:val="24"/>
        </w:rPr>
        <w:t>Sumber Data: Hasil Penelitian 2017</w:t>
      </w:r>
    </w:p>
    <w:p w:rsidR="001235BB" w:rsidRDefault="001235BB" w:rsidP="001235BB">
      <w:pPr>
        <w:spacing w:after="0" w:line="240" w:lineRule="auto"/>
        <w:jc w:val="both"/>
        <w:rPr>
          <w:rFonts w:ascii="Times New Roman" w:hAnsi="Times New Roman" w:cs="Times New Roman"/>
          <w:b/>
          <w:sz w:val="24"/>
          <w:szCs w:val="24"/>
        </w:rPr>
      </w:pPr>
      <w:r w:rsidRPr="00936C72">
        <w:rPr>
          <w:rFonts w:ascii="Times New Roman" w:hAnsi="Times New Roman" w:cs="Times New Roman"/>
          <w:b/>
          <w:sz w:val="24"/>
          <w:szCs w:val="24"/>
        </w:rPr>
        <w:t>Hasil pengolahan data</w:t>
      </w:r>
    </w:p>
    <w:p w:rsidR="001235BB" w:rsidRPr="00714932" w:rsidRDefault="001235BB" w:rsidP="00936C72">
      <w:pPr>
        <w:spacing w:after="0" w:line="240" w:lineRule="auto"/>
        <w:ind w:firstLine="567"/>
        <w:jc w:val="both"/>
        <w:rPr>
          <w:rFonts w:ascii="Times New Roman" w:hAnsi="Times New Roman" w:cs="Times New Roman"/>
          <w:sz w:val="24"/>
          <w:szCs w:val="24"/>
        </w:rPr>
      </w:pPr>
      <w:r w:rsidRPr="00714932">
        <w:rPr>
          <w:rFonts w:ascii="Times New Roman" w:hAnsi="Times New Roman" w:cs="Times New Roman"/>
          <w:sz w:val="24"/>
          <w:szCs w:val="24"/>
        </w:rPr>
        <w:t>Setelah dilakukan uji hipotesis maka hasil yang didapat adalah:</w:t>
      </w:r>
    </w:p>
    <w:p w:rsidR="001235BB" w:rsidRPr="00E7121B" w:rsidRDefault="001235BB" w:rsidP="001235BB">
      <w:pPr>
        <w:pStyle w:val="ListParagraph"/>
        <w:numPr>
          <w:ilvl w:val="0"/>
          <w:numId w:val="27"/>
        </w:numPr>
        <w:spacing w:after="0" w:line="240" w:lineRule="auto"/>
        <w:jc w:val="both"/>
        <w:rPr>
          <w:rFonts w:ascii="Times New Roman" w:hAnsi="Times New Roman" w:cs="Times New Roman"/>
          <w:b/>
          <w:sz w:val="24"/>
          <w:szCs w:val="24"/>
        </w:rPr>
      </w:pPr>
      <w:r w:rsidRPr="00E7121B">
        <w:rPr>
          <w:rFonts w:ascii="Times New Roman" w:hAnsi="Times New Roman" w:cs="Times New Roman"/>
          <w:b/>
          <w:sz w:val="24"/>
          <w:szCs w:val="24"/>
        </w:rPr>
        <w:t>Uji F</w:t>
      </w:r>
    </w:p>
    <w:p w:rsidR="00953BAF" w:rsidRPr="00953BAF" w:rsidRDefault="00953BAF" w:rsidP="00953BAF">
      <w:pPr>
        <w:pStyle w:val="ListParagraph"/>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953BAF">
        <w:rPr>
          <w:rFonts w:ascii="Times New Roman" w:hAnsi="Times New Roman" w:cs="Times New Roman"/>
          <w:b/>
          <w:sz w:val="24"/>
          <w:szCs w:val="24"/>
        </w:rPr>
        <w:t>Tabel 4.2</w:t>
      </w:r>
      <w:r>
        <w:rPr>
          <w:rFonts w:ascii="Times New Roman" w:hAnsi="Times New Roman" w:cs="Times New Roman"/>
          <w:b/>
          <w:sz w:val="24"/>
          <w:szCs w:val="24"/>
        </w:rPr>
        <w:t xml:space="preserve">                 </w:t>
      </w:r>
    </w:p>
    <w:tbl>
      <w:tblPr>
        <w:tblW w:w="877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811"/>
        <w:gridCol w:w="1416"/>
        <w:gridCol w:w="1618"/>
        <w:gridCol w:w="1123"/>
        <w:gridCol w:w="1555"/>
        <w:gridCol w:w="1125"/>
        <w:gridCol w:w="1125"/>
      </w:tblGrid>
      <w:tr w:rsidR="00DA299E" w:rsidTr="00953BAF">
        <w:trPr>
          <w:cantSplit/>
          <w:trHeight w:val="294"/>
          <w:tblHeader/>
        </w:trPr>
        <w:tc>
          <w:tcPr>
            <w:tcW w:w="8773" w:type="dxa"/>
            <w:gridSpan w:val="7"/>
            <w:tcBorders>
              <w:top w:val="nil"/>
              <w:left w:val="nil"/>
              <w:bottom w:val="nil"/>
              <w:right w:val="nil"/>
            </w:tcBorders>
            <w:shd w:val="clear" w:color="auto" w:fill="FFFFFF"/>
            <w:tcMar>
              <w:top w:w="30" w:type="dxa"/>
              <w:left w:w="30" w:type="dxa"/>
              <w:bottom w:w="30" w:type="dxa"/>
              <w:right w:w="30" w:type="dxa"/>
            </w:tcMar>
            <w:vAlign w:val="center"/>
          </w:tcPr>
          <w:p w:rsidR="00DA299E" w:rsidRDefault="00DA299E" w:rsidP="00DA299E">
            <w:pPr>
              <w:spacing w:after="0" w:line="240" w:lineRule="auto"/>
              <w:jc w:val="center"/>
              <w:rPr>
                <w:rFonts w:ascii="Arial" w:hAnsi="Arial" w:cs="Arial"/>
                <w:sz w:val="18"/>
                <w:szCs w:val="18"/>
              </w:rPr>
            </w:pPr>
            <w:r>
              <w:rPr>
                <w:rFonts w:ascii="Arial" w:hAnsi="Arial" w:cs="Arial"/>
                <w:b/>
                <w:bCs/>
                <w:sz w:val="18"/>
                <w:szCs w:val="18"/>
              </w:rPr>
              <w:t>ANOVA</w:t>
            </w:r>
            <w:r>
              <w:rPr>
                <w:rFonts w:ascii="Arial" w:hAnsi="Arial" w:cs="Arial"/>
                <w:b/>
                <w:bCs/>
                <w:sz w:val="18"/>
                <w:szCs w:val="18"/>
                <w:vertAlign w:val="superscript"/>
              </w:rPr>
              <w:t>b</w:t>
            </w:r>
          </w:p>
        </w:tc>
      </w:tr>
      <w:tr w:rsidR="00DA299E" w:rsidTr="00953BAF">
        <w:trPr>
          <w:cantSplit/>
          <w:trHeight w:val="281"/>
          <w:tblHeader/>
        </w:trPr>
        <w:tc>
          <w:tcPr>
            <w:tcW w:w="2227" w:type="dxa"/>
            <w:gridSpan w:val="2"/>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rPr>
                <w:rFonts w:ascii="Arial" w:hAnsi="Arial" w:cs="Arial"/>
                <w:sz w:val="18"/>
                <w:szCs w:val="18"/>
              </w:rPr>
            </w:pPr>
            <w:r>
              <w:rPr>
                <w:rFonts w:ascii="Arial" w:hAnsi="Arial" w:cs="Arial"/>
                <w:sz w:val="18"/>
                <w:szCs w:val="18"/>
              </w:rPr>
              <w:t>Model</w:t>
            </w:r>
          </w:p>
        </w:tc>
        <w:tc>
          <w:tcPr>
            <w:tcW w:w="161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Sum of Squares</w:t>
            </w:r>
          </w:p>
        </w:tc>
        <w:tc>
          <w:tcPr>
            <w:tcW w:w="1123"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Df</w:t>
            </w:r>
          </w:p>
        </w:tc>
        <w:tc>
          <w:tcPr>
            <w:tcW w:w="155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Mean Square</w:t>
            </w:r>
          </w:p>
        </w:tc>
        <w:tc>
          <w:tcPr>
            <w:tcW w:w="112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F</w:t>
            </w:r>
          </w:p>
        </w:tc>
        <w:tc>
          <w:tcPr>
            <w:tcW w:w="1125"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Sig.</w:t>
            </w:r>
          </w:p>
        </w:tc>
      </w:tr>
      <w:tr w:rsidR="00DA299E" w:rsidTr="00953BAF">
        <w:trPr>
          <w:cantSplit/>
          <w:trHeight w:val="302"/>
          <w:tblHeader/>
        </w:trPr>
        <w:tc>
          <w:tcPr>
            <w:tcW w:w="811"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Arial" w:hAnsi="Arial" w:cs="Arial"/>
                <w:sz w:val="18"/>
                <w:szCs w:val="18"/>
              </w:rPr>
            </w:pPr>
            <w:r>
              <w:rPr>
                <w:rFonts w:ascii="Arial" w:hAnsi="Arial" w:cs="Arial"/>
                <w:sz w:val="18"/>
                <w:szCs w:val="18"/>
              </w:rPr>
              <w:t>1</w:t>
            </w:r>
          </w:p>
        </w:tc>
        <w:tc>
          <w:tcPr>
            <w:tcW w:w="1416"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DA299E" w:rsidRDefault="00DA299E" w:rsidP="00DA299E">
            <w:pPr>
              <w:spacing w:after="0" w:line="240" w:lineRule="auto"/>
              <w:rPr>
                <w:rFonts w:ascii="Arial" w:hAnsi="Arial" w:cs="Arial"/>
                <w:sz w:val="18"/>
                <w:szCs w:val="18"/>
              </w:rPr>
            </w:pPr>
            <w:r>
              <w:rPr>
                <w:rFonts w:ascii="Arial" w:hAnsi="Arial" w:cs="Arial"/>
                <w:sz w:val="18"/>
                <w:szCs w:val="18"/>
              </w:rPr>
              <w:t>Regression</w:t>
            </w:r>
          </w:p>
        </w:tc>
        <w:tc>
          <w:tcPr>
            <w:tcW w:w="1618"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.512</w:t>
            </w:r>
          </w:p>
        </w:tc>
        <w:tc>
          <w:tcPr>
            <w:tcW w:w="1123" w:type="dxa"/>
            <w:tcBorders>
              <w:top w:val="single" w:sz="16" w:space="0" w:color="000000"/>
              <w:bottom w:val="nil"/>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4</w:t>
            </w:r>
          </w:p>
        </w:tc>
        <w:tc>
          <w:tcPr>
            <w:tcW w:w="1555" w:type="dxa"/>
            <w:tcBorders>
              <w:top w:val="single" w:sz="16" w:space="0" w:color="000000"/>
              <w:bottom w:val="nil"/>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.128</w:t>
            </w:r>
          </w:p>
        </w:tc>
        <w:tc>
          <w:tcPr>
            <w:tcW w:w="1125" w:type="dxa"/>
            <w:tcBorders>
              <w:top w:val="single" w:sz="16" w:space="0" w:color="000000"/>
              <w:bottom w:val="nil"/>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6.476</w:t>
            </w:r>
          </w:p>
        </w:tc>
        <w:tc>
          <w:tcPr>
            <w:tcW w:w="1125"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.000</w:t>
            </w:r>
            <w:r>
              <w:rPr>
                <w:rFonts w:ascii="Arial" w:hAnsi="Arial" w:cs="Arial"/>
                <w:sz w:val="18"/>
                <w:szCs w:val="18"/>
                <w:vertAlign w:val="superscript"/>
              </w:rPr>
              <w:t>a</w:t>
            </w:r>
          </w:p>
        </w:tc>
      </w:tr>
      <w:tr w:rsidR="00DA299E" w:rsidTr="00953BAF">
        <w:trPr>
          <w:cantSplit/>
          <w:trHeight w:val="336"/>
          <w:tblHeader/>
        </w:trPr>
        <w:tc>
          <w:tcPr>
            <w:tcW w:w="81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Arial" w:hAnsi="Arial" w:cs="Arial"/>
                <w:sz w:val="18"/>
                <w:szCs w:val="18"/>
              </w:rPr>
            </w:pPr>
          </w:p>
        </w:tc>
        <w:tc>
          <w:tcPr>
            <w:tcW w:w="1416" w:type="dxa"/>
            <w:tcBorders>
              <w:top w:val="nil"/>
              <w:left w:val="nil"/>
              <w:bottom w:val="nil"/>
              <w:right w:val="single" w:sz="16" w:space="0" w:color="000000"/>
            </w:tcBorders>
            <w:shd w:val="clear" w:color="auto" w:fill="FFFFFF"/>
            <w:tcMar>
              <w:top w:w="30" w:type="dxa"/>
              <w:left w:w="30" w:type="dxa"/>
              <w:bottom w:w="30" w:type="dxa"/>
              <w:right w:w="30" w:type="dxa"/>
            </w:tcMar>
          </w:tcPr>
          <w:p w:rsidR="00DA299E" w:rsidRDefault="00DA299E" w:rsidP="00DA299E">
            <w:pPr>
              <w:spacing w:after="0" w:line="240" w:lineRule="auto"/>
              <w:rPr>
                <w:rFonts w:ascii="Arial" w:hAnsi="Arial" w:cs="Arial"/>
                <w:sz w:val="18"/>
                <w:szCs w:val="18"/>
              </w:rPr>
            </w:pPr>
            <w:r>
              <w:rPr>
                <w:rFonts w:ascii="Arial" w:hAnsi="Arial" w:cs="Arial"/>
                <w:sz w:val="18"/>
                <w:szCs w:val="18"/>
              </w:rPr>
              <w:t>Residual</w:t>
            </w:r>
          </w:p>
        </w:tc>
        <w:tc>
          <w:tcPr>
            <w:tcW w:w="1618" w:type="dxa"/>
            <w:tcBorders>
              <w:top w:val="nil"/>
              <w:left w:val="single" w:sz="16" w:space="0" w:color="000000"/>
              <w:bottom w:val="nil"/>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9.277</w:t>
            </w:r>
          </w:p>
        </w:tc>
        <w:tc>
          <w:tcPr>
            <w:tcW w:w="1123" w:type="dxa"/>
            <w:tcBorders>
              <w:top w:val="nil"/>
              <w:bottom w:val="nil"/>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469</w:t>
            </w:r>
          </w:p>
        </w:tc>
        <w:tc>
          <w:tcPr>
            <w:tcW w:w="1555" w:type="dxa"/>
            <w:tcBorders>
              <w:top w:val="nil"/>
              <w:bottom w:val="nil"/>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.020</w:t>
            </w:r>
          </w:p>
        </w:tc>
        <w:tc>
          <w:tcPr>
            <w:tcW w:w="1125" w:type="dxa"/>
            <w:tcBorders>
              <w:top w:val="nil"/>
              <w:bottom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c>
          <w:tcPr>
            <w:tcW w:w="1125" w:type="dxa"/>
            <w:tcBorders>
              <w:top w:val="nil"/>
              <w:bottom w:val="nil"/>
              <w:right w:val="single" w:sz="16" w:space="0" w:color="000000"/>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r>
      <w:tr w:rsidR="00DA299E" w:rsidTr="00953BAF">
        <w:trPr>
          <w:cantSplit/>
          <w:trHeight w:val="329"/>
          <w:tblHeader/>
        </w:trPr>
        <w:tc>
          <w:tcPr>
            <w:tcW w:w="81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c>
          <w:tcPr>
            <w:tcW w:w="1416"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DA299E" w:rsidRDefault="00DA299E" w:rsidP="00DA299E">
            <w:pPr>
              <w:spacing w:after="0" w:line="240" w:lineRule="auto"/>
              <w:rPr>
                <w:rFonts w:ascii="Arial" w:hAnsi="Arial" w:cs="Arial"/>
                <w:sz w:val="18"/>
                <w:szCs w:val="18"/>
              </w:rPr>
            </w:pPr>
            <w:r>
              <w:rPr>
                <w:rFonts w:ascii="Arial" w:hAnsi="Arial" w:cs="Arial"/>
                <w:sz w:val="18"/>
                <w:szCs w:val="18"/>
              </w:rPr>
              <w:t>Total</w:t>
            </w:r>
          </w:p>
        </w:tc>
        <w:tc>
          <w:tcPr>
            <w:tcW w:w="1618"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9.789</w:t>
            </w:r>
          </w:p>
        </w:tc>
        <w:tc>
          <w:tcPr>
            <w:tcW w:w="1123" w:type="dxa"/>
            <w:tcBorders>
              <w:top w:val="nil"/>
              <w:bottom w:val="single" w:sz="16" w:space="0" w:color="000000"/>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473</w:t>
            </w:r>
          </w:p>
        </w:tc>
        <w:tc>
          <w:tcPr>
            <w:tcW w:w="1555" w:type="dxa"/>
            <w:tcBorders>
              <w:top w:val="nil"/>
              <w:bottom w:val="single" w:sz="16" w:space="0" w:color="000000"/>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c>
          <w:tcPr>
            <w:tcW w:w="1125" w:type="dxa"/>
            <w:tcBorders>
              <w:top w:val="nil"/>
              <w:bottom w:val="single" w:sz="16" w:space="0" w:color="000000"/>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c>
          <w:tcPr>
            <w:tcW w:w="1125"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r>
      <w:tr w:rsidR="00DA299E" w:rsidTr="00953BAF">
        <w:trPr>
          <w:cantSplit/>
          <w:trHeight w:val="288"/>
          <w:tblHeader/>
        </w:trPr>
        <w:tc>
          <w:tcPr>
            <w:tcW w:w="8773" w:type="dxa"/>
            <w:gridSpan w:val="7"/>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Arial" w:hAnsi="Arial" w:cs="Arial"/>
                <w:sz w:val="18"/>
                <w:szCs w:val="18"/>
              </w:rPr>
            </w:pPr>
            <w:r>
              <w:rPr>
                <w:rFonts w:ascii="Arial" w:hAnsi="Arial" w:cs="Arial"/>
                <w:sz w:val="18"/>
                <w:szCs w:val="18"/>
              </w:rPr>
              <w:t>a. Predictors: (Constant), Kemampuan, Kesempatan, Rasionalisasi, Tekanan</w:t>
            </w:r>
          </w:p>
        </w:tc>
      </w:tr>
      <w:tr w:rsidR="00DA299E" w:rsidTr="00DA299E">
        <w:trPr>
          <w:cantSplit/>
          <w:trHeight w:val="288"/>
        </w:trPr>
        <w:tc>
          <w:tcPr>
            <w:tcW w:w="6523" w:type="dxa"/>
            <w:gridSpan w:val="5"/>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Arial" w:hAnsi="Arial" w:cs="Arial"/>
                <w:sz w:val="18"/>
                <w:szCs w:val="18"/>
              </w:rPr>
            </w:pPr>
            <w:r>
              <w:rPr>
                <w:rFonts w:ascii="Arial" w:hAnsi="Arial" w:cs="Arial"/>
                <w:sz w:val="18"/>
                <w:szCs w:val="18"/>
              </w:rPr>
              <w:t>b. Dependent Variable: Kecurangan Akademik</w:t>
            </w:r>
          </w:p>
        </w:tc>
        <w:tc>
          <w:tcPr>
            <w:tcW w:w="1125" w:type="dxa"/>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c>
          <w:tcPr>
            <w:tcW w:w="1125" w:type="dxa"/>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r>
    </w:tbl>
    <w:p w:rsidR="001235BB" w:rsidRPr="00F0034C" w:rsidRDefault="001235BB" w:rsidP="001235BB">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Berdasarkan </w:t>
      </w:r>
      <w:r w:rsidR="00953BAF">
        <w:rPr>
          <w:rFonts w:ascii="Times New Roman" w:hAnsi="Times New Roman" w:cs="Times New Roman"/>
          <w:sz w:val="24"/>
          <w:szCs w:val="24"/>
        </w:rPr>
        <w:t xml:space="preserve">tabel 4.2 diperoleh </w:t>
      </w:r>
      <w:r>
        <w:rPr>
          <w:rFonts w:ascii="Times New Roman" w:hAnsi="Times New Roman" w:cs="Times New Roman"/>
          <w:sz w:val="24"/>
          <w:szCs w:val="24"/>
        </w:rPr>
        <w:t>hasil uji F didapat F</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sebesar 6,476 dengan tingkat signifikansi 0,000 dibawah α = 0,05 maka dapat ditarik kesimpulan bahwa secara simultan (tekanan, kesempatan, rasionalisasi dan kemampuan) berpengaruh signifikan terhadap perilaku kecurangan mahasiswa.</w:t>
      </w:r>
    </w:p>
    <w:p w:rsidR="001235BB" w:rsidRPr="00E7121B" w:rsidRDefault="001235BB" w:rsidP="001235BB">
      <w:pPr>
        <w:pStyle w:val="ListParagraph"/>
        <w:numPr>
          <w:ilvl w:val="0"/>
          <w:numId w:val="27"/>
        </w:numPr>
        <w:spacing w:after="0" w:line="240" w:lineRule="auto"/>
        <w:jc w:val="both"/>
        <w:rPr>
          <w:rFonts w:ascii="Times New Roman" w:hAnsi="Times New Roman" w:cs="Times New Roman"/>
          <w:b/>
          <w:sz w:val="24"/>
          <w:szCs w:val="24"/>
        </w:rPr>
      </w:pPr>
      <w:r w:rsidRPr="00E7121B">
        <w:rPr>
          <w:rFonts w:ascii="Times New Roman" w:hAnsi="Times New Roman" w:cs="Times New Roman"/>
          <w:b/>
          <w:sz w:val="24"/>
          <w:szCs w:val="24"/>
        </w:rPr>
        <w:t>Adj. R Square</w:t>
      </w:r>
    </w:p>
    <w:p w:rsidR="00953BAF" w:rsidRPr="00953BAF" w:rsidRDefault="00953BAF" w:rsidP="00953BAF">
      <w:pPr>
        <w:pStyle w:val="ListParagraph"/>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953BAF">
        <w:rPr>
          <w:rFonts w:ascii="Times New Roman" w:hAnsi="Times New Roman" w:cs="Times New Roman"/>
          <w:b/>
          <w:sz w:val="24"/>
          <w:szCs w:val="24"/>
        </w:rPr>
        <w:t>Tabel 4.3</w:t>
      </w:r>
    </w:p>
    <w:tbl>
      <w:tblPr>
        <w:tblW w:w="984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542"/>
        <w:gridCol w:w="754"/>
        <w:gridCol w:w="801"/>
        <w:gridCol w:w="1083"/>
        <w:gridCol w:w="1085"/>
        <w:gridCol w:w="1084"/>
        <w:gridCol w:w="825"/>
        <w:gridCol w:w="753"/>
        <w:gridCol w:w="753"/>
        <w:gridCol w:w="1083"/>
        <w:gridCol w:w="1083"/>
      </w:tblGrid>
      <w:tr w:rsidR="00DA299E" w:rsidTr="00DA299E">
        <w:trPr>
          <w:cantSplit/>
          <w:trHeight w:val="273"/>
          <w:tblHeader/>
        </w:trPr>
        <w:tc>
          <w:tcPr>
            <w:tcW w:w="9845" w:type="dxa"/>
            <w:gridSpan w:val="11"/>
            <w:tcBorders>
              <w:top w:val="nil"/>
              <w:left w:val="nil"/>
              <w:bottom w:val="nil"/>
              <w:right w:val="nil"/>
            </w:tcBorders>
            <w:shd w:val="clear" w:color="auto" w:fill="FFFFFF"/>
            <w:tcMar>
              <w:top w:w="30" w:type="dxa"/>
              <w:left w:w="30" w:type="dxa"/>
              <w:bottom w:w="30" w:type="dxa"/>
              <w:right w:w="30" w:type="dxa"/>
            </w:tcMar>
            <w:vAlign w:val="center"/>
          </w:tcPr>
          <w:p w:rsidR="00DA299E" w:rsidRDefault="00DA299E" w:rsidP="00DA299E">
            <w:pPr>
              <w:spacing w:after="0" w:line="240" w:lineRule="auto"/>
              <w:jc w:val="center"/>
              <w:rPr>
                <w:rFonts w:ascii="Arial" w:hAnsi="Arial" w:cs="Arial"/>
                <w:sz w:val="18"/>
                <w:szCs w:val="18"/>
              </w:rPr>
            </w:pPr>
            <w:r>
              <w:rPr>
                <w:rFonts w:ascii="Arial" w:hAnsi="Arial" w:cs="Arial"/>
                <w:b/>
                <w:bCs/>
                <w:sz w:val="18"/>
                <w:szCs w:val="18"/>
              </w:rPr>
              <w:t>Model Summary</w:t>
            </w:r>
            <w:r>
              <w:rPr>
                <w:rFonts w:ascii="Arial" w:hAnsi="Arial" w:cs="Arial"/>
                <w:b/>
                <w:bCs/>
                <w:sz w:val="18"/>
                <w:szCs w:val="18"/>
                <w:vertAlign w:val="superscript"/>
              </w:rPr>
              <w:t>b</w:t>
            </w:r>
          </w:p>
        </w:tc>
      </w:tr>
      <w:tr w:rsidR="00DA299E" w:rsidTr="00DA299E">
        <w:trPr>
          <w:cantSplit/>
          <w:trHeight w:val="301"/>
          <w:tblHeader/>
        </w:trPr>
        <w:tc>
          <w:tcPr>
            <w:tcW w:w="542" w:type="dxa"/>
            <w:vMerge w:val="restart"/>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rPr>
                <w:rFonts w:ascii="Arial" w:hAnsi="Arial" w:cs="Arial"/>
                <w:sz w:val="18"/>
                <w:szCs w:val="18"/>
              </w:rPr>
            </w:pPr>
            <w:r>
              <w:rPr>
                <w:rFonts w:ascii="Arial" w:hAnsi="Arial" w:cs="Arial"/>
                <w:sz w:val="18"/>
                <w:szCs w:val="18"/>
              </w:rPr>
              <w:t>Model</w:t>
            </w:r>
          </w:p>
        </w:tc>
        <w:tc>
          <w:tcPr>
            <w:tcW w:w="754" w:type="dxa"/>
            <w:vMerge w:val="restart"/>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R</w:t>
            </w:r>
          </w:p>
        </w:tc>
        <w:tc>
          <w:tcPr>
            <w:tcW w:w="801"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R Square</w:t>
            </w:r>
          </w:p>
        </w:tc>
        <w:tc>
          <w:tcPr>
            <w:tcW w:w="1083"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Adjusted R Square</w:t>
            </w:r>
          </w:p>
        </w:tc>
        <w:tc>
          <w:tcPr>
            <w:tcW w:w="1084"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Std. Error of the Estimate</w:t>
            </w:r>
          </w:p>
        </w:tc>
        <w:tc>
          <w:tcPr>
            <w:tcW w:w="4498" w:type="dxa"/>
            <w:gridSpan w:val="5"/>
            <w:tcBorders>
              <w:top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Change Statistics</w:t>
            </w:r>
          </w:p>
        </w:tc>
        <w:tc>
          <w:tcPr>
            <w:tcW w:w="1083"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Durbin- Watson</w:t>
            </w:r>
          </w:p>
        </w:tc>
      </w:tr>
      <w:tr w:rsidR="00DA299E" w:rsidTr="00DA299E">
        <w:trPr>
          <w:cantSplit/>
          <w:trHeight w:val="126"/>
          <w:tblHeader/>
        </w:trPr>
        <w:tc>
          <w:tcPr>
            <w:tcW w:w="542" w:type="dxa"/>
            <w:vMerge/>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rPr>
                <w:rFonts w:ascii="Arial" w:hAnsi="Arial" w:cs="Arial"/>
                <w:sz w:val="18"/>
                <w:szCs w:val="18"/>
              </w:rPr>
            </w:pPr>
          </w:p>
        </w:tc>
        <w:tc>
          <w:tcPr>
            <w:tcW w:w="754" w:type="dxa"/>
            <w:vMerge/>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rPr>
                <w:rFonts w:ascii="Arial" w:hAnsi="Arial" w:cs="Arial"/>
                <w:sz w:val="18"/>
                <w:szCs w:val="18"/>
              </w:rPr>
            </w:pPr>
          </w:p>
        </w:tc>
        <w:tc>
          <w:tcPr>
            <w:tcW w:w="801"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rPr>
                <w:rFonts w:ascii="Arial" w:hAnsi="Arial" w:cs="Arial"/>
                <w:sz w:val="18"/>
                <w:szCs w:val="18"/>
              </w:rPr>
            </w:pPr>
          </w:p>
        </w:tc>
        <w:tc>
          <w:tcPr>
            <w:tcW w:w="1083"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rPr>
                <w:rFonts w:ascii="Arial" w:hAnsi="Arial" w:cs="Arial"/>
                <w:sz w:val="18"/>
                <w:szCs w:val="18"/>
              </w:rPr>
            </w:pPr>
          </w:p>
        </w:tc>
        <w:tc>
          <w:tcPr>
            <w:tcW w:w="1084"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rPr>
                <w:rFonts w:ascii="Arial" w:hAnsi="Arial" w:cs="Arial"/>
                <w:sz w:val="18"/>
                <w:szCs w:val="18"/>
              </w:rPr>
            </w:pPr>
          </w:p>
        </w:tc>
        <w:tc>
          <w:tcPr>
            <w:tcW w:w="1084" w:type="dxa"/>
            <w:tcBorders>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R Square Change</w:t>
            </w:r>
          </w:p>
        </w:tc>
        <w:tc>
          <w:tcPr>
            <w:tcW w:w="825" w:type="dxa"/>
            <w:tcBorders>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F Change</w:t>
            </w:r>
          </w:p>
        </w:tc>
        <w:tc>
          <w:tcPr>
            <w:tcW w:w="753" w:type="dxa"/>
            <w:tcBorders>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df1</w:t>
            </w:r>
          </w:p>
        </w:tc>
        <w:tc>
          <w:tcPr>
            <w:tcW w:w="753" w:type="dxa"/>
            <w:tcBorders>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df2</w:t>
            </w:r>
          </w:p>
        </w:tc>
        <w:tc>
          <w:tcPr>
            <w:tcW w:w="1083" w:type="dxa"/>
            <w:tcBorders>
              <w:bottom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jc w:val="center"/>
              <w:rPr>
                <w:rFonts w:ascii="Arial" w:hAnsi="Arial" w:cs="Arial"/>
                <w:sz w:val="18"/>
                <w:szCs w:val="18"/>
              </w:rPr>
            </w:pPr>
            <w:r>
              <w:rPr>
                <w:rFonts w:ascii="Arial" w:hAnsi="Arial" w:cs="Arial"/>
                <w:sz w:val="18"/>
                <w:szCs w:val="18"/>
              </w:rPr>
              <w:t>Sig. F Change</w:t>
            </w:r>
          </w:p>
        </w:tc>
        <w:tc>
          <w:tcPr>
            <w:tcW w:w="1083"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DA299E" w:rsidRDefault="00DA299E" w:rsidP="00DA299E">
            <w:pPr>
              <w:spacing w:after="0" w:line="240" w:lineRule="auto"/>
              <w:rPr>
                <w:rFonts w:ascii="Arial" w:hAnsi="Arial" w:cs="Arial"/>
                <w:sz w:val="18"/>
                <w:szCs w:val="18"/>
              </w:rPr>
            </w:pPr>
          </w:p>
        </w:tc>
      </w:tr>
      <w:tr w:rsidR="00DA299E" w:rsidTr="00DA299E">
        <w:trPr>
          <w:cantSplit/>
          <w:trHeight w:val="273"/>
          <w:tblHeader/>
        </w:trPr>
        <w:tc>
          <w:tcPr>
            <w:tcW w:w="542"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DA299E" w:rsidRDefault="00DA299E" w:rsidP="00DA299E">
            <w:pPr>
              <w:spacing w:after="0" w:line="240" w:lineRule="auto"/>
              <w:rPr>
                <w:rFonts w:ascii="Arial" w:hAnsi="Arial" w:cs="Arial"/>
                <w:sz w:val="18"/>
                <w:szCs w:val="18"/>
              </w:rPr>
            </w:pPr>
            <w:r>
              <w:rPr>
                <w:rFonts w:ascii="Arial" w:hAnsi="Arial" w:cs="Arial"/>
                <w:sz w:val="18"/>
                <w:szCs w:val="18"/>
              </w:rPr>
              <w:lastRenderedPageBreak/>
              <w:t>1</w:t>
            </w:r>
          </w:p>
        </w:tc>
        <w:tc>
          <w:tcPr>
            <w:tcW w:w="754"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.229</w:t>
            </w:r>
            <w:r>
              <w:rPr>
                <w:rFonts w:ascii="Arial" w:hAnsi="Arial" w:cs="Arial"/>
                <w:sz w:val="18"/>
                <w:szCs w:val="18"/>
                <w:vertAlign w:val="superscript"/>
              </w:rPr>
              <w:t>a</w:t>
            </w:r>
          </w:p>
        </w:tc>
        <w:tc>
          <w:tcPr>
            <w:tcW w:w="801"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.052</w:t>
            </w:r>
          </w:p>
        </w:tc>
        <w:tc>
          <w:tcPr>
            <w:tcW w:w="1083"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.044</w:t>
            </w:r>
          </w:p>
        </w:tc>
        <w:tc>
          <w:tcPr>
            <w:tcW w:w="1084"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.14064</w:t>
            </w:r>
          </w:p>
        </w:tc>
        <w:tc>
          <w:tcPr>
            <w:tcW w:w="1084"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.052</w:t>
            </w:r>
          </w:p>
        </w:tc>
        <w:tc>
          <w:tcPr>
            <w:tcW w:w="825"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6.476</w:t>
            </w:r>
          </w:p>
        </w:tc>
        <w:tc>
          <w:tcPr>
            <w:tcW w:w="753"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4</w:t>
            </w:r>
          </w:p>
        </w:tc>
        <w:tc>
          <w:tcPr>
            <w:tcW w:w="753"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469</w:t>
            </w:r>
          </w:p>
        </w:tc>
        <w:tc>
          <w:tcPr>
            <w:tcW w:w="1083"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.000</w:t>
            </w:r>
          </w:p>
        </w:tc>
        <w:tc>
          <w:tcPr>
            <w:tcW w:w="1083"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DA299E" w:rsidRDefault="00DA299E" w:rsidP="00DA299E">
            <w:pPr>
              <w:spacing w:after="0" w:line="240" w:lineRule="auto"/>
              <w:jc w:val="right"/>
              <w:rPr>
                <w:rFonts w:ascii="Arial" w:hAnsi="Arial" w:cs="Arial"/>
                <w:sz w:val="18"/>
                <w:szCs w:val="18"/>
              </w:rPr>
            </w:pPr>
            <w:r>
              <w:rPr>
                <w:rFonts w:ascii="Arial" w:hAnsi="Arial" w:cs="Arial"/>
                <w:sz w:val="18"/>
                <w:szCs w:val="18"/>
              </w:rPr>
              <w:t>2.114</w:t>
            </w:r>
          </w:p>
        </w:tc>
      </w:tr>
      <w:tr w:rsidR="00DA299E" w:rsidTr="00DA299E">
        <w:trPr>
          <w:cantSplit/>
          <w:trHeight w:val="273"/>
        </w:trPr>
        <w:tc>
          <w:tcPr>
            <w:tcW w:w="5348" w:type="dxa"/>
            <w:gridSpan w:val="6"/>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Arial" w:hAnsi="Arial" w:cs="Arial"/>
                <w:sz w:val="18"/>
                <w:szCs w:val="18"/>
              </w:rPr>
            </w:pPr>
            <w:r>
              <w:rPr>
                <w:rFonts w:ascii="Arial" w:hAnsi="Arial" w:cs="Arial"/>
                <w:sz w:val="18"/>
                <w:szCs w:val="18"/>
              </w:rPr>
              <w:t>a. Predictors: (Constant), Kemampuan, Kesempatan, Rasionalisasi, Tekanan</w:t>
            </w:r>
          </w:p>
        </w:tc>
        <w:tc>
          <w:tcPr>
            <w:tcW w:w="825" w:type="dxa"/>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c>
          <w:tcPr>
            <w:tcW w:w="753" w:type="dxa"/>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c>
          <w:tcPr>
            <w:tcW w:w="753" w:type="dxa"/>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c>
          <w:tcPr>
            <w:tcW w:w="1083" w:type="dxa"/>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c>
          <w:tcPr>
            <w:tcW w:w="1083" w:type="dxa"/>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r>
      <w:tr w:rsidR="00DA299E" w:rsidTr="00DA299E">
        <w:trPr>
          <w:cantSplit/>
          <w:trHeight w:val="273"/>
        </w:trPr>
        <w:tc>
          <w:tcPr>
            <w:tcW w:w="4265" w:type="dxa"/>
            <w:gridSpan w:val="5"/>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Arial" w:hAnsi="Arial" w:cs="Arial"/>
                <w:sz w:val="18"/>
                <w:szCs w:val="18"/>
              </w:rPr>
            </w:pPr>
            <w:r>
              <w:rPr>
                <w:rFonts w:ascii="Arial" w:hAnsi="Arial" w:cs="Arial"/>
                <w:sz w:val="18"/>
                <w:szCs w:val="18"/>
              </w:rPr>
              <w:t>b. Dependent Variable: Kecurangan Akademik</w:t>
            </w:r>
          </w:p>
        </w:tc>
        <w:tc>
          <w:tcPr>
            <w:tcW w:w="1084" w:type="dxa"/>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c>
          <w:tcPr>
            <w:tcW w:w="825" w:type="dxa"/>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c>
          <w:tcPr>
            <w:tcW w:w="753" w:type="dxa"/>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c>
          <w:tcPr>
            <w:tcW w:w="753" w:type="dxa"/>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c>
          <w:tcPr>
            <w:tcW w:w="1083" w:type="dxa"/>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c>
          <w:tcPr>
            <w:tcW w:w="1083" w:type="dxa"/>
            <w:tcBorders>
              <w:top w:val="nil"/>
              <w:left w:val="nil"/>
              <w:bottom w:val="nil"/>
              <w:right w:val="nil"/>
            </w:tcBorders>
            <w:shd w:val="clear" w:color="auto" w:fill="FFFFFF"/>
            <w:tcMar>
              <w:top w:w="30" w:type="dxa"/>
              <w:left w:w="30" w:type="dxa"/>
              <w:bottom w:w="30" w:type="dxa"/>
              <w:right w:w="30" w:type="dxa"/>
            </w:tcMar>
          </w:tcPr>
          <w:p w:rsidR="00DA299E" w:rsidRDefault="00DA299E" w:rsidP="00DA299E">
            <w:pPr>
              <w:spacing w:after="0" w:line="240" w:lineRule="auto"/>
              <w:rPr>
                <w:rFonts w:ascii="Times New Roman" w:hAnsi="Times New Roman" w:cs="Times New Roman"/>
                <w:sz w:val="24"/>
                <w:szCs w:val="24"/>
              </w:rPr>
            </w:pPr>
          </w:p>
        </w:tc>
      </w:tr>
    </w:tbl>
    <w:p w:rsidR="001235BB" w:rsidRPr="003840F7" w:rsidRDefault="00953BAF" w:rsidP="001235BB">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Berdasarkan tabel 4.3 diperoleh N</w:t>
      </w:r>
      <w:r w:rsidR="001235BB">
        <w:rPr>
          <w:rFonts w:ascii="Times New Roman" w:hAnsi="Times New Roman" w:cs="Times New Roman"/>
          <w:sz w:val="24"/>
          <w:szCs w:val="24"/>
        </w:rPr>
        <w:t xml:space="preserve">ilai </w:t>
      </w:r>
      <w:r>
        <w:rPr>
          <w:rFonts w:ascii="Times New Roman" w:hAnsi="Times New Roman" w:cs="Times New Roman"/>
          <w:sz w:val="24"/>
          <w:szCs w:val="24"/>
        </w:rPr>
        <w:t xml:space="preserve">Adj. </w:t>
      </w:r>
      <w:r w:rsidR="001235BB">
        <w:rPr>
          <w:rFonts w:ascii="Times New Roman" w:hAnsi="Times New Roman" w:cs="Times New Roman"/>
          <w:sz w:val="24"/>
          <w:szCs w:val="24"/>
        </w:rPr>
        <w:t xml:space="preserve">R Square sebesar 0,044 menunjukkan bahwa 4,4% variasi perilaku kecurangan akademik bisa dijelaskan oleh variasi dari variabel independen (tekanan, kesempatan, rasionalisasi dan kemampuan). </w:t>
      </w:r>
      <w:r w:rsidR="003840F7">
        <w:rPr>
          <w:rFonts w:ascii="Times New Roman" w:hAnsi="Times New Roman" w:cs="Times New Roman"/>
          <w:sz w:val="24"/>
          <w:szCs w:val="24"/>
        </w:rPr>
        <w:t xml:space="preserve">Dengan demikian sisanya 95,6% </w:t>
      </w:r>
      <w:r w:rsidR="00BD43CF">
        <w:rPr>
          <w:rFonts w:ascii="Times New Roman" w:hAnsi="Times New Roman" w:cs="Times New Roman"/>
          <w:sz w:val="24"/>
          <w:szCs w:val="24"/>
        </w:rPr>
        <w:t>disebabkan oleh variabel lain yang tidak dimasukkan dalam model.</w:t>
      </w:r>
    </w:p>
    <w:p w:rsidR="001235BB" w:rsidRPr="00E7121B" w:rsidRDefault="001A45EC" w:rsidP="001235BB">
      <w:pPr>
        <w:pStyle w:val="ListParagraph"/>
        <w:numPr>
          <w:ilvl w:val="0"/>
          <w:numId w:val="27"/>
        </w:numPr>
        <w:spacing w:after="0" w:line="240" w:lineRule="auto"/>
        <w:jc w:val="both"/>
        <w:rPr>
          <w:rFonts w:ascii="Times New Roman" w:hAnsi="Times New Roman" w:cs="Times New Roman"/>
          <w:b/>
          <w:sz w:val="24"/>
          <w:szCs w:val="24"/>
        </w:rPr>
      </w:pPr>
      <w:r w:rsidRPr="00E7121B">
        <w:rPr>
          <w:rFonts w:ascii="Times New Roman" w:hAnsi="Times New Roman" w:cs="Times New Roman"/>
          <w:b/>
          <w:sz w:val="24"/>
          <w:szCs w:val="24"/>
        </w:rPr>
        <w:t>Uji t</w:t>
      </w:r>
    </w:p>
    <w:p w:rsidR="00953BAF" w:rsidRPr="00953BAF" w:rsidRDefault="00953BAF" w:rsidP="00953BAF">
      <w:pPr>
        <w:pStyle w:val="ListParagraph"/>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953BAF">
        <w:rPr>
          <w:rFonts w:ascii="Times New Roman" w:hAnsi="Times New Roman" w:cs="Times New Roman"/>
          <w:b/>
          <w:sz w:val="24"/>
          <w:szCs w:val="24"/>
        </w:rPr>
        <w:t>Tabel 4.4</w:t>
      </w:r>
    </w:p>
    <w:tbl>
      <w:tblPr>
        <w:tblpPr w:leftFromText="180" w:rightFromText="180" w:vertAnchor="text" w:tblpY="1"/>
        <w:tblOverlap w:val="never"/>
        <w:tblW w:w="12511"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549"/>
        <w:gridCol w:w="1436"/>
        <w:gridCol w:w="850"/>
        <w:gridCol w:w="993"/>
        <w:gridCol w:w="1417"/>
        <w:gridCol w:w="709"/>
        <w:gridCol w:w="850"/>
        <w:gridCol w:w="581"/>
        <w:gridCol w:w="553"/>
        <w:gridCol w:w="511"/>
        <w:gridCol w:w="482"/>
        <w:gridCol w:w="408"/>
        <w:gridCol w:w="769"/>
        <w:gridCol w:w="769"/>
        <w:gridCol w:w="855"/>
        <w:gridCol w:w="779"/>
      </w:tblGrid>
      <w:tr w:rsidR="001A45EC" w:rsidTr="009638F7">
        <w:trPr>
          <w:cantSplit/>
          <w:trHeight w:val="323"/>
          <w:tblHeader/>
        </w:trPr>
        <w:tc>
          <w:tcPr>
            <w:tcW w:w="12511" w:type="dxa"/>
            <w:gridSpan w:val="16"/>
            <w:tcBorders>
              <w:top w:val="nil"/>
              <w:left w:val="nil"/>
              <w:bottom w:val="nil"/>
              <w:right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rPr>
                <w:rFonts w:ascii="Arial" w:hAnsi="Arial" w:cs="Arial"/>
                <w:sz w:val="18"/>
                <w:szCs w:val="18"/>
              </w:rPr>
            </w:pPr>
            <w:r>
              <w:rPr>
                <w:rFonts w:ascii="Arial" w:hAnsi="Arial" w:cs="Arial"/>
                <w:b/>
                <w:bCs/>
                <w:sz w:val="18"/>
                <w:szCs w:val="18"/>
              </w:rPr>
              <w:t xml:space="preserve">                                                       </w:t>
            </w:r>
            <w:r w:rsidR="00953BAF">
              <w:rPr>
                <w:rFonts w:ascii="Arial" w:hAnsi="Arial" w:cs="Arial"/>
                <w:b/>
                <w:bCs/>
                <w:sz w:val="18"/>
                <w:szCs w:val="18"/>
              </w:rPr>
              <w:t xml:space="preserve">                  </w:t>
            </w:r>
            <w:r>
              <w:rPr>
                <w:rFonts w:ascii="Arial" w:hAnsi="Arial" w:cs="Arial"/>
                <w:b/>
                <w:bCs/>
                <w:sz w:val="18"/>
                <w:szCs w:val="18"/>
              </w:rPr>
              <w:t xml:space="preserve"> Coefficients</w:t>
            </w:r>
            <w:r>
              <w:rPr>
                <w:rFonts w:ascii="Arial" w:hAnsi="Arial" w:cs="Arial"/>
                <w:b/>
                <w:bCs/>
                <w:sz w:val="18"/>
                <w:szCs w:val="18"/>
                <w:vertAlign w:val="superscript"/>
              </w:rPr>
              <w:t>a</w:t>
            </w:r>
          </w:p>
        </w:tc>
      </w:tr>
      <w:tr w:rsidR="001A45EC" w:rsidTr="001A45EC">
        <w:trPr>
          <w:gridAfter w:val="5"/>
          <w:wAfter w:w="3580" w:type="dxa"/>
          <w:cantSplit/>
          <w:trHeight w:val="690"/>
          <w:tblHeader/>
        </w:trPr>
        <w:tc>
          <w:tcPr>
            <w:tcW w:w="1985"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1A45EC" w:rsidRDefault="001A45EC" w:rsidP="001A45EC">
            <w:pPr>
              <w:spacing w:after="0" w:line="240" w:lineRule="auto"/>
              <w:rPr>
                <w:rFonts w:ascii="Arial" w:hAnsi="Arial" w:cs="Arial"/>
                <w:sz w:val="18"/>
                <w:szCs w:val="18"/>
              </w:rPr>
            </w:pPr>
            <w:r>
              <w:rPr>
                <w:rFonts w:ascii="Arial" w:hAnsi="Arial" w:cs="Arial"/>
                <w:sz w:val="18"/>
                <w:szCs w:val="18"/>
              </w:rPr>
              <w:t>Model</w:t>
            </w:r>
          </w:p>
        </w:tc>
        <w:tc>
          <w:tcPr>
            <w:tcW w:w="1843"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1A45EC" w:rsidRDefault="001A45EC" w:rsidP="001A45EC">
            <w:pPr>
              <w:spacing w:after="0" w:line="240" w:lineRule="auto"/>
              <w:jc w:val="center"/>
              <w:rPr>
                <w:rFonts w:ascii="Arial" w:hAnsi="Arial" w:cs="Arial"/>
                <w:sz w:val="18"/>
                <w:szCs w:val="18"/>
              </w:rPr>
            </w:pPr>
            <w:r>
              <w:rPr>
                <w:rFonts w:ascii="Arial" w:hAnsi="Arial" w:cs="Arial"/>
                <w:sz w:val="18"/>
                <w:szCs w:val="18"/>
              </w:rPr>
              <w:t>Unstandardized Coefficients</w:t>
            </w:r>
          </w:p>
        </w:tc>
        <w:tc>
          <w:tcPr>
            <w:tcW w:w="1417" w:type="dxa"/>
            <w:tcBorders>
              <w:top w:val="single" w:sz="16" w:space="0" w:color="000000"/>
            </w:tcBorders>
            <w:shd w:val="clear" w:color="auto" w:fill="FFFFFF"/>
            <w:tcMar>
              <w:top w:w="30" w:type="dxa"/>
              <w:left w:w="30" w:type="dxa"/>
              <w:bottom w:w="30" w:type="dxa"/>
              <w:right w:w="30" w:type="dxa"/>
            </w:tcMar>
            <w:vAlign w:val="bottom"/>
          </w:tcPr>
          <w:p w:rsidR="001A45EC" w:rsidRDefault="001A45EC" w:rsidP="001A45EC">
            <w:pPr>
              <w:spacing w:after="0" w:line="240" w:lineRule="auto"/>
              <w:jc w:val="center"/>
              <w:rPr>
                <w:rFonts w:ascii="Arial" w:hAnsi="Arial" w:cs="Arial"/>
                <w:sz w:val="18"/>
                <w:szCs w:val="18"/>
              </w:rPr>
            </w:pPr>
            <w:r>
              <w:rPr>
                <w:rFonts w:ascii="Arial" w:hAnsi="Arial" w:cs="Arial"/>
                <w:sz w:val="18"/>
                <w:szCs w:val="18"/>
              </w:rPr>
              <w:t>Standardized Coefficients</w:t>
            </w:r>
          </w:p>
        </w:tc>
        <w:tc>
          <w:tcPr>
            <w:tcW w:w="709"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1A45EC" w:rsidRDefault="001A45EC" w:rsidP="001A45EC">
            <w:pPr>
              <w:spacing w:after="0" w:line="240" w:lineRule="auto"/>
              <w:jc w:val="center"/>
              <w:rPr>
                <w:rFonts w:ascii="Arial" w:hAnsi="Arial" w:cs="Arial"/>
                <w:sz w:val="18"/>
                <w:szCs w:val="18"/>
              </w:rPr>
            </w:pPr>
            <w:r>
              <w:rPr>
                <w:rFonts w:ascii="Arial" w:hAnsi="Arial" w:cs="Arial"/>
                <w:sz w:val="18"/>
                <w:szCs w:val="18"/>
              </w:rPr>
              <w:t>t</w:t>
            </w:r>
          </w:p>
        </w:tc>
        <w:tc>
          <w:tcPr>
            <w:tcW w:w="850"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1A45EC" w:rsidRDefault="001A45EC" w:rsidP="001A45EC">
            <w:pPr>
              <w:spacing w:after="0" w:line="240" w:lineRule="auto"/>
              <w:jc w:val="center"/>
              <w:rPr>
                <w:rFonts w:ascii="Arial" w:hAnsi="Arial" w:cs="Arial"/>
                <w:sz w:val="18"/>
                <w:szCs w:val="18"/>
              </w:rPr>
            </w:pPr>
            <w:r>
              <w:rPr>
                <w:rFonts w:ascii="Arial" w:hAnsi="Arial" w:cs="Arial"/>
                <w:sz w:val="18"/>
                <w:szCs w:val="18"/>
              </w:rPr>
              <w:t>Sig.</w:t>
            </w:r>
          </w:p>
        </w:tc>
        <w:tc>
          <w:tcPr>
            <w:tcW w:w="2127" w:type="dxa"/>
            <w:gridSpan w:val="4"/>
            <w:tcBorders>
              <w:top w:val="single" w:sz="16" w:space="0" w:color="000000"/>
              <w:right w:val="single" w:sz="16" w:space="0" w:color="000000"/>
            </w:tcBorders>
            <w:shd w:val="clear" w:color="auto" w:fill="FFFFFF"/>
            <w:tcMar>
              <w:top w:w="30" w:type="dxa"/>
              <w:left w:w="30" w:type="dxa"/>
              <w:bottom w:w="30" w:type="dxa"/>
              <w:right w:w="30" w:type="dxa"/>
            </w:tcMar>
            <w:vAlign w:val="bottom"/>
          </w:tcPr>
          <w:p w:rsidR="001A45EC" w:rsidRDefault="001A45EC" w:rsidP="001A45EC">
            <w:pPr>
              <w:spacing w:after="0" w:line="240" w:lineRule="auto"/>
              <w:jc w:val="center"/>
              <w:rPr>
                <w:rFonts w:ascii="Arial" w:hAnsi="Arial" w:cs="Arial"/>
                <w:sz w:val="18"/>
                <w:szCs w:val="18"/>
              </w:rPr>
            </w:pPr>
            <w:r>
              <w:rPr>
                <w:rFonts w:ascii="Arial" w:hAnsi="Arial" w:cs="Arial"/>
                <w:sz w:val="18"/>
                <w:szCs w:val="18"/>
              </w:rPr>
              <w:t>Collinearity Statistics</w:t>
            </w:r>
          </w:p>
        </w:tc>
      </w:tr>
      <w:tr w:rsidR="001A45EC" w:rsidTr="001A45EC">
        <w:trPr>
          <w:gridAfter w:val="5"/>
          <w:wAfter w:w="3580" w:type="dxa"/>
          <w:cantSplit/>
          <w:trHeight w:val="148"/>
          <w:tblHeader/>
        </w:trPr>
        <w:tc>
          <w:tcPr>
            <w:tcW w:w="1985" w:type="dxa"/>
            <w:gridSpan w:val="2"/>
            <w:vMerge/>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1A45EC" w:rsidRDefault="001A45EC" w:rsidP="001A45EC">
            <w:pPr>
              <w:spacing w:after="0" w:line="240" w:lineRule="auto"/>
              <w:rPr>
                <w:rFonts w:ascii="Arial" w:hAnsi="Arial" w:cs="Arial"/>
                <w:sz w:val="18"/>
                <w:szCs w:val="18"/>
              </w:rPr>
            </w:pPr>
          </w:p>
        </w:tc>
        <w:tc>
          <w:tcPr>
            <w:tcW w:w="850"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1A45EC" w:rsidRDefault="001A45EC" w:rsidP="001A45EC">
            <w:pPr>
              <w:spacing w:after="0" w:line="240" w:lineRule="auto"/>
              <w:jc w:val="center"/>
              <w:rPr>
                <w:rFonts w:ascii="Arial" w:hAnsi="Arial" w:cs="Arial"/>
                <w:sz w:val="18"/>
                <w:szCs w:val="18"/>
              </w:rPr>
            </w:pPr>
            <w:r>
              <w:rPr>
                <w:rFonts w:ascii="Arial" w:hAnsi="Arial" w:cs="Arial"/>
                <w:sz w:val="18"/>
                <w:szCs w:val="18"/>
              </w:rPr>
              <w:t>B</w:t>
            </w:r>
          </w:p>
        </w:tc>
        <w:tc>
          <w:tcPr>
            <w:tcW w:w="993" w:type="dxa"/>
            <w:tcBorders>
              <w:bottom w:val="single" w:sz="16" w:space="0" w:color="000000"/>
            </w:tcBorders>
            <w:shd w:val="clear" w:color="auto" w:fill="FFFFFF"/>
            <w:tcMar>
              <w:top w:w="30" w:type="dxa"/>
              <w:left w:w="30" w:type="dxa"/>
              <w:bottom w:w="30" w:type="dxa"/>
              <w:right w:w="30" w:type="dxa"/>
            </w:tcMar>
            <w:vAlign w:val="bottom"/>
          </w:tcPr>
          <w:p w:rsidR="001A45EC" w:rsidRDefault="001A45EC" w:rsidP="001A45EC">
            <w:pPr>
              <w:spacing w:after="0" w:line="240" w:lineRule="auto"/>
              <w:jc w:val="center"/>
              <w:rPr>
                <w:rFonts w:ascii="Arial" w:hAnsi="Arial" w:cs="Arial"/>
                <w:sz w:val="18"/>
                <w:szCs w:val="18"/>
              </w:rPr>
            </w:pPr>
            <w:r>
              <w:rPr>
                <w:rFonts w:ascii="Arial" w:hAnsi="Arial" w:cs="Arial"/>
                <w:sz w:val="18"/>
                <w:szCs w:val="18"/>
              </w:rPr>
              <w:t>Std. Error</w:t>
            </w:r>
          </w:p>
        </w:tc>
        <w:tc>
          <w:tcPr>
            <w:tcW w:w="1417" w:type="dxa"/>
            <w:tcBorders>
              <w:bottom w:val="single" w:sz="16" w:space="0" w:color="000000"/>
            </w:tcBorders>
            <w:shd w:val="clear" w:color="auto" w:fill="FFFFFF"/>
            <w:tcMar>
              <w:top w:w="30" w:type="dxa"/>
              <w:left w:w="30" w:type="dxa"/>
              <w:bottom w:w="30" w:type="dxa"/>
              <w:right w:w="30" w:type="dxa"/>
            </w:tcMar>
            <w:vAlign w:val="bottom"/>
          </w:tcPr>
          <w:p w:rsidR="001A45EC" w:rsidRDefault="001A45EC" w:rsidP="001A45EC">
            <w:pPr>
              <w:spacing w:after="0" w:line="240" w:lineRule="auto"/>
              <w:jc w:val="center"/>
              <w:rPr>
                <w:rFonts w:ascii="Arial" w:hAnsi="Arial" w:cs="Arial"/>
                <w:sz w:val="18"/>
                <w:szCs w:val="18"/>
              </w:rPr>
            </w:pPr>
            <w:r>
              <w:rPr>
                <w:rFonts w:ascii="Arial" w:hAnsi="Arial" w:cs="Arial"/>
                <w:sz w:val="18"/>
                <w:szCs w:val="18"/>
              </w:rPr>
              <w:t>Beta</w:t>
            </w:r>
          </w:p>
        </w:tc>
        <w:tc>
          <w:tcPr>
            <w:tcW w:w="709"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1A45EC" w:rsidRDefault="001A45EC" w:rsidP="001A45EC">
            <w:pPr>
              <w:spacing w:after="0" w:line="240" w:lineRule="auto"/>
              <w:rPr>
                <w:rFonts w:ascii="Arial" w:hAnsi="Arial" w:cs="Arial"/>
                <w:sz w:val="18"/>
                <w:szCs w:val="18"/>
              </w:rPr>
            </w:pPr>
          </w:p>
        </w:tc>
        <w:tc>
          <w:tcPr>
            <w:tcW w:w="850"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1A45EC" w:rsidRDefault="001A45EC" w:rsidP="001A45EC">
            <w:pPr>
              <w:spacing w:after="0" w:line="240" w:lineRule="auto"/>
              <w:rPr>
                <w:rFonts w:ascii="Arial" w:hAnsi="Arial" w:cs="Arial"/>
                <w:sz w:val="18"/>
                <w:szCs w:val="18"/>
              </w:rPr>
            </w:pPr>
          </w:p>
        </w:tc>
        <w:tc>
          <w:tcPr>
            <w:tcW w:w="1134" w:type="dxa"/>
            <w:gridSpan w:val="2"/>
            <w:tcBorders>
              <w:bottom w:val="single" w:sz="16" w:space="0" w:color="000000"/>
            </w:tcBorders>
            <w:shd w:val="clear" w:color="auto" w:fill="FFFFFF"/>
            <w:tcMar>
              <w:top w:w="30" w:type="dxa"/>
              <w:left w:w="30" w:type="dxa"/>
              <w:bottom w:w="30" w:type="dxa"/>
              <w:right w:w="30" w:type="dxa"/>
            </w:tcMar>
            <w:vAlign w:val="bottom"/>
          </w:tcPr>
          <w:p w:rsidR="001A45EC" w:rsidRDefault="001A45EC" w:rsidP="001A45EC">
            <w:pPr>
              <w:spacing w:after="0" w:line="240" w:lineRule="auto"/>
              <w:jc w:val="center"/>
              <w:rPr>
                <w:rFonts w:ascii="Arial" w:hAnsi="Arial" w:cs="Arial"/>
                <w:sz w:val="18"/>
                <w:szCs w:val="18"/>
              </w:rPr>
            </w:pPr>
            <w:r>
              <w:rPr>
                <w:rFonts w:ascii="Arial" w:hAnsi="Arial" w:cs="Arial"/>
                <w:sz w:val="18"/>
                <w:szCs w:val="18"/>
              </w:rPr>
              <w:t>Tolerance</w:t>
            </w:r>
          </w:p>
        </w:tc>
        <w:tc>
          <w:tcPr>
            <w:tcW w:w="993" w:type="dxa"/>
            <w:gridSpan w:val="2"/>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1A45EC" w:rsidRDefault="001A45EC" w:rsidP="001A45EC">
            <w:pPr>
              <w:spacing w:after="0" w:line="240" w:lineRule="auto"/>
              <w:jc w:val="center"/>
              <w:rPr>
                <w:rFonts w:ascii="Arial" w:hAnsi="Arial" w:cs="Arial"/>
                <w:sz w:val="18"/>
                <w:szCs w:val="18"/>
              </w:rPr>
            </w:pPr>
            <w:r>
              <w:rPr>
                <w:rFonts w:ascii="Arial" w:hAnsi="Arial" w:cs="Arial"/>
                <w:sz w:val="18"/>
                <w:szCs w:val="18"/>
              </w:rPr>
              <w:t>VIF</w:t>
            </w:r>
          </w:p>
        </w:tc>
      </w:tr>
      <w:tr w:rsidR="001A45EC" w:rsidTr="001A45EC">
        <w:trPr>
          <w:gridAfter w:val="5"/>
          <w:wAfter w:w="3580" w:type="dxa"/>
          <w:cantSplit/>
          <w:trHeight w:val="354"/>
          <w:tblHeader/>
        </w:trPr>
        <w:tc>
          <w:tcPr>
            <w:tcW w:w="549"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Arial" w:hAnsi="Arial" w:cs="Arial"/>
                <w:sz w:val="18"/>
                <w:szCs w:val="18"/>
              </w:rPr>
            </w:pPr>
            <w:r>
              <w:rPr>
                <w:rFonts w:ascii="Arial" w:hAnsi="Arial" w:cs="Arial"/>
                <w:sz w:val="18"/>
                <w:szCs w:val="18"/>
              </w:rPr>
              <w:t>1</w:t>
            </w:r>
          </w:p>
        </w:tc>
        <w:tc>
          <w:tcPr>
            <w:tcW w:w="1436"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1A45EC" w:rsidRDefault="001A45EC" w:rsidP="001A45EC">
            <w:pPr>
              <w:spacing w:after="0" w:line="240" w:lineRule="auto"/>
              <w:rPr>
                <w:rFonts w:ascii="Arial" w:hAnsi="Arial" w:cs="Arial"/>
                <w:sz w:val="18"/>
                <w:szCs w:val="18"/>
              </w:rPr>
            </w:pPr>
            <w:r>
              <w:rPr>
                <w:rFonts w:ascii="Arial" w:hAnsi="Arial" w:cs="Arial"/>
                <w:sz w:val="18"/>
                <w:szCs w:val="18"/>
              </w:rPr>
              <w:t>(Constant)</w:t>
            </w:r>
          </w:p>
        </w:tc>
        <w:tc>
          <w:tcPr>
            <w:tcW w:w="85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2.813</w:t>
            </w:r>
          </w:p>
        </w:tc>
        <w:tc>
          <w:tcPr>
            <w:tcW w:w="993" w:type="dxa"/>
            <w:tcBorders>
              <w:top w:val="single" w:sz="16" w:space="0" w:color="000000"/>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.092</w:t>
            </w:r>
          </w:p>
        </w:tc>
        <w:tc>
          <w:tcPr>
            <w:tcW w:w="1417" w:type="dxa"/>
            <w:tcBorders>
              <w:top w:val="single" w:sz="16" w:space="0" w:color="000000"/>
              <w:bottom w:val="nil"/>
            </w:tcBorders>
            <w:shd w:val="clear" w:color="auto" w:fill="FFFFFF"/>
            <w:tcMar>
              <w:top w:w="30" w:type="dxa"/>
              <w:left w:w="30" w:type="dxa"/>
              <w:bottom w:w="30" w:type="dxa"/>
              <w:right w:w="30" w:type="dxa"/>
            </w:tcMar>
          </w:tcPr>
          <w:p w:rsidR="001A45EC" w:rsidRDefault="001A45EC" w:rsidP="001A45EC">
            <w:pPr>
              <w:spacing w:after="0" w:line="240" w:lineRule="auto"/>
              <w:rPr>
                <w:rFonts w:ascii="Times New Roman" w:hAnsi="Times New Roman" w:cs="Times New Roman"/>
                <w:sz w:val="24"/>
                <w:szCs w:val="24"/>
              </w:rPr>
            </w:pPr>
          </w:p>
        </w:tc>
        <w:tc>
          <w:tcPr>
            <w:tcW w:w="709" w:type="dxa"/>
            <w:tcBorders>
              <w:top w:val="single" w:sz="16" w:space="0" w:color="000000"/>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30.724</w:t>
            </w:r>
          </w:p>
        </w:tc>
        <w:tc>
          <w:tcPr>
            <w:tcW w:w="850" w:type="dxa"/>
            <w:tcBorders>
              <w:top w:val="single" w:sz="16" w:space="0" w:color="000000"/>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.000</w:t>
            </w:r>
          </w:p>
        </w:tc>
        <w:tc>
          <w:tcPr>
            <w:tcW w:w="1134" w:type="dxa"/>
            <w:gridSpan w:val="2"/>
            <w:tcBorders>
              <w:top w:val="single" w:sz="16" w:space="0" w:color="000000"/>
              <w:bottom w:val="nil"/>
            </w:tcBorders>
            <w:shd w:val="clear" w:color="auto" w:fill="FFFFFF"/>
            <w:tcMar>
              <w:top w:w="30" w:type="dxa"/>
              <w:left w:w="30" w:type="dxa"/>
              <w:bottom w:w="30" w:type="dxa"/>
              <w:right w:w="30" w:type="dxa"/>
            </w:tcMar>
          </w:tcPr>
          <w:p w:rsidR="001A45EC" w:rsidRDefault="001A45EC" w:rsidP="001A45EC">
            <w:pPr>
              <w:spacing w:after="0" w:line="240" w:lineRule="auto"/>
              <w:rPr>
                <w:rFonts w:ascii="Times New Roman" w:hAnsi="Times New Roman" w:cs="Times New Roman"/>
                <w:sz w:val="24"/>
                <w:szCs w:val="24"/>
              </w:rPr>
            </w:pPr>
          </w:p>
        </w:tc>
        <w:tc>
          <w:tcPr>
            <w:tcW w:w="993" w:type="dxa"/>
            <w:gridSpan w:val="2"/>
            <w:tcBorders>
              <w:top w:val="single" w:sz="16" w:space="0" w:color="000000"/>
              <w:bottom w:val="nil"/>
              <w:right w:val="single" w:sz="16" w:space="0" w:color="000000"/>
            </w:tcBorders>
            <w:shd w:val="clear" w:color="auto" w:fill="FFFFFF"/>
            <w:tcMar>
              <w:top w:w="30" w:type="dxa"/>
              <w:left w:w="30" w:type="dxa"/>
              <w:bottom w:w="30" w:type="dxa"/>
              <w:right w:w="30" w:type="dxa"/>
            </w:tcMar>
          </w:tcPr>
          <w:p w:rsidR="001A45EC" w:rsidRDefault="001A45EC" w:rsidP="001A45EC">
            <w:pPr>
              <w:spacing w:after="0" w:line="240" w:lineRule="auto"/>
              <w:rPr>
                <w:rFonts w:ascii="Times New Roman" w:hAnsi="Times New Roman" w:cs="Times New Roman"/>
                <w:sz w:val="24"/>
                <w:szCs w:val="24"/>
              </w:rPr>
            </w:pPr>
          </w:p>
        </w:tc>
      </w:tr>
      <w:tr w:rsidR="001A45EC" w:rsidTr="001A45EC">
        <w:trPr>
          <w:gridAfter w:val="5"/>
          <w:wAfter w:w="3580" w:type="dxa"/>
          <w:cantSplit/>
          <w:trHeight w:val="148"/>
          <w:tblHeader/>
        </w:trPr>
        <w:tc>
          <w:tcPr>
            <w:tcW w:w="549"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Times New Roman" w:hAnsi="Times New Roman" w:cs="Times New Roman"/>
                <w:sz w:val="24"/>
                <w:szCs w:val="24"/>
              </w:rPr>
            </w:pPr>
          </w:p>
        </w:tc>
        <w:tc>
          <w:tcPr>
            <w:tcW w:w="1436" w:type="dxa"/>
            <w:tcBorders>
              <w:top w:val="nil"/>
              <w:left w:val="nil"/>
              <w:bottom w:val="nil"/>
              <w:right w:val="single" w:sz="16" w:space="0" w:color="000000"/>
            </w:tcBorders>
            <w:shd w:val="clear" w:color="auto" w:fill="FFFFFF"/>
            <w:tcMar>
              <w:top w:w="30" w:type="dxa"/>
              <w:left w:w="30" w:type="dxa"/>
              <w:bottom w:w="30" w:type="dxa"/>
              <w:right w:w="30" w:type="dxa"/>
            </w:tcMar>
          </w:tcPr>
          <w:p w:rsidR="001A45EC" w:rsidRDefault="001A45EC" w:rsidP="001A45EC">
            <w:pPr>
              <w:spacing w:after="0" w:line="240" w:lineRule="auto"/>
              <w:rPr>
                <w:rFonts w:ascii="Arial" w:hAnsi="Arial" w:cs="Arial"/>
                <w:sz w:val="18"/>
                <w:szCs w:val="18"/>
              </w:rPr>
            </w:pPr>
            <w:r>
              <w:rPr>
                <w:rFonts w:ascii="Arial" w:hAnsi="Arial" w:cs="Arial"/>
                <w:sz w:val="18"/>
                <w:szCs w:val="18"/>
              </w:rPr>
              <w:t>Tekanan</w:t>
            </w:r>
          </w:p>
        </w:tc>
        <w:tc>
          <w:tcPr>
            <w:tcW w:w="850" w:type="dxa"/>
            <w:tcBorders>
              <w:top w:val="nil"/>
              <w:left w:val="single" w:sz="16" w:space="0" w:color="000000"/>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-.051</w:t>
            </w:r>
          </w:p>
        </w:tc>
        <w:tc>
          <w:tcPr>
            <w:tcW w:w="993" w:type="dxa"/>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.014</w:t>
            </w:r>
          </w:p>
        </w:tc>
        <w:tc>
          <w:tcPr>
            <w:tcW w:w="1417" w:type="dxa"/>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-.178</w:t>
            </w:r>
          </w:p>
        </w:tc>
        <w:tc>
          <w:tcPr>
            <w:tcW w:w="709" w:type="dxa"/>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-3.659</w:t>
            </w:r>
          </w:p>
        </w:tc>
        <w:tc>
          <w:tcPr>
            <w:tcW w:w="850" w:type="dxa"/>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.000</w:t>
            </w:r>
          </w:p>
        </w:tc>
        <w:tc>
          <w:tcPr>
            <w:tcW w:w="1134" w:type="dxa"/>
            <w:gridSpan w:val="2"/>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.849</w:t>
            </w:r>
          </w:p>
        </w:tc>
        <w:tc>
          <w:tcPr>
            <w:tcW w:w="993" w:type="dxa"/>
            <w:gridSpan w:val="2"/>
            <w:tcBorders>
              <w:top w:val="nil"/>
              <w:bottom w:val="nil"/>
              <w:right w:val="single" w:sz="16" w:space="0" w:color="000000"/>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1.178</w:t>
            </w:r>
          </w:p>
        </w:tc>
      </w:tr>
      <w:tr w:rsidR="001A45EC" w:rsidTr="001A45EC">
        <w:trPr>
          <w:gridAfter w:val="5"/>
          <w:wAfter w:w="3580" w:type="dxa"/>
          <w:cantSplit/>
          <w:trHeight w:val="148"/>
          <w:tblHeader/>
        </w:trPr>
        <w:tc>
          <w:tcPr>
            <w:tcW w:w="549"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Arial" w:hAnsi="Arial" w:cs="Arial"/>
                <w:sz w:val="18"/>
                <w:szCs w:val="18"/>
              </w:rPr>
            </w:pPr>
          </w:p>
        </w:tc>
        <w:tc>
          <w:tcPr>
            <w:tcW w:w="1436" w:type="dxa"/>
            <w:tcBorders>
              <w:top w:val="nil"/>
              <w:left w:val="nil"/>
              <w:bottom w:val="nil"/>
              <w:right w:val="single" w:sz="16" w:space="0" w:color="000000"/>
            </w:tcBorders>
            <w:shd w:val="clear" w:color="auto" w:fill="FFFFFF"/>
            <w:tcMar>
              <w:top w:w="30" w:type="dxa"/>
              <w:left w:w="30" w:type="dxa"/>
              <w:bottom w:w="30" w:type="dxa"/>
              <w:right w:w="30" w:type="dxa"/>
            </w:tcMar>
          </w:tcPr>
          <w:p w:rsidR="001A45EC" w:rsidRDefault="001A45EC" w:rsidP="001A45EC">
            <w:pPr>
              <w:spacing w:after="0" w:line="240" w:lineRule="auto"/>
              <w:rPr>
                <w:rFonts w:ascii="Arial" w:hAnsi="Arial" w:cs="Arial"/>
                <w:sz w:val="18"/>
                <w:szCs w:val="18"/>
              </w:rPr>
            </w:pPr>
            <w:r>
              <w:rPr>
                <w:rFonts w:ascii="Arial" w:hAnsi="Arial" w:cs="Arial"/>
                <w:sz w:val="18"/>
                <w:szCs w:val="18"/>
              </w:rPr>
              <w:t>Kesempatan</w:t>
            </w:r>
          </w:p>
        </w:tc>
        <w:tc>
          <w:tcPr>
            <w:tcW w:w="850" w:type="dxa"/>
            <w:tcBorders>
              <w:top w:val="nil"/>
              <w:left w:val="single" w:sz="16" w:space="0" w:color="000000"/>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.063</w:t>
            </w:r>
          </w:p>
        </w:tc>
        <w:tc>
          <w:tcPr>
            <w:tcW w:w="993" w:type="dxa"/>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.035</w:t>
            </w:r>
          </w:p>
        </w:tc>
        <w:tc>
          <w:tcPr>
            <w:tcW w:w="1417" w:type="dxa"/>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.084</w:t>
            </w:r>
          </w:p>
        </w:tc>
        <w:tc>
          <w:tcPr>
            <w:tcW w:w="709" w:type="dxa"/>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1.787</w:t>
            </w:r>
          </w:p>
        </w:tc>
        <w:tc>
          <w:tcPr>
            <w:tcW w:w="850" w:type="dxa"/>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.075</w:t>
            </w:r>
          </w:p>
        </w:tc>
        <w:tc>
          <w:tcPr>
            <w:tcW w:w="1134" w:type="dxa"/>
            <w:gridSpan w:val="2"/>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.920</w:t>
            </w:r>
          </w:p>
        </w:tc>
        <w:tc>
          <w:tcPr>
            <w:tcW w:w="993" w:type="dxa"/>
            <w:gridSpan w:val="2"/>
            <w:tcBorders>
              <w:top w:val="nil"/>
              <w:bottom w:val="nil"/>
              <w:right w:val="single" w:sz="16" w:space="0" w:color="000000"/>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1.087</w:t>
            </w:r>
          </w:p>
        </w:tc>
      </w:tr>
      <w:tr w:rsidR="001A45EC" w:rsidTr="001A45EC">
        <w:trPr>
          <w:gridAfter w:val="5"/>
          <w:wAfter w:w="3580" w:type="dxa"/>
          <w:cantSplit/>
          <w:trHeight w:val="148"/>
          <w:tblHeader/>
        </w:trPr>
        <w:tc>
          <w:tcPr>
            <w:tcW w:w="549"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Arial" w:hAnsi="Arial" w:cs="Arial"/>
                <w:sz w:val="18"/>
                <w:szCs w:val="18"/>
              </w:rPr>
            </w:pPr>
          </w:p>
        </w:tc>
        <w:tc>
          <w:tcPr>
            <w:tcW w:w="1436" w:type="dxa"/>
            <w:tcBorders>
              <w:top w:val="nil"/>
              <w:left w:val="nil"/>
              <w:bottom w:val="nil"/>
              <w:right w:val="single" w:sz="16" w:space="0" w:color="000000"/>
            </w:tcBorders>
            <w:shd w:val="clear" w:color="auto" w:fill="FFFFFF"/>
            <w:tcMar>
              <w:top w:w="30" w:type="dxa"/>
              <w:left w:w="30" w:type="dxa"/>
              <w:bottom w:w="30" w:type="dxa"/>
              <w:right w:w="30" w:type="dxa"/>
            </w:tcMar>
          </w:tcPr>
          <w:p w:rsidR="001A45EC" w:rsidRDefault="001A45EC" w:rsidP="001A45EC">
            <w:pPr>
              <w:spacing w:after="0" w:line="240" w:lineRule="auto"/>
              <w:rPr>
                <w:rFonts w:ascii="Arial" w:hAnsi="Arial" w:cs="Arial"/>
                <w:sz w:val="18"/>
                <w:szCs w:val="18"/>
              </w:rPr>
            </w:pPr>
            <w:r>
              <w:rPr>
                <w:rFonts w:ascii="Arial" w:hAnsi="Arial" w:cs="Arial"/>
                <w:sz w:val="18"/>
                <w:szCs w:val="18"/>
              </w:rPr>
              <w:t>Rasionalisasi</w:t>
            </w:r>
          </w:p>
        </w:tc>
        <w:tc>
          <w:tcPr>
            <w:tcW w:w="850" w:type="dxa"/>
            <w:tcBorders>
              <w:top w:val="nil"/>
              <w:left w:val="single" w:sz="16" w:space="0" w:color="000000"/>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.021</w:t>
            </w:r>
          </w:p>
        </w:tc>
        <w:tc>
          <w:tcPr>
            <w:tcW w:w="993" w:type="dxa"/>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.014</w:t>
            </w:r>
          </w:p>
        </w:tc>
        <w:tc>
          <w:tcPr>
            <w:tcW w:w="1417" w:type="dxa"/>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.073</w:t>
            </w:r>
          </w:p>
        </w:tc>
        <w:tc>
          <w:tcPr>
            <w:tcW w:w="709" w:type="dxa"/>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1.533</w:t>
            </w:r>
          </w:p>
        </w:tc>
        <w:tc>
          <w:tcPr>
            <w:tcW w:w="850" w:type="dxa"/>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.126</w:t>
            </w:r>
          </w:p>
        </w:tc>
        <w:tc>
          <w:tcPr>
            <w:tcW w:w="1134" w:type="dxa"/>
            <w:gridSpan w:val="2"/>
            <w:tcBorders>
              <w:top w:val="nil"/>
              <w:bottom w:val="nil"/>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.896</w:t>
            </w:r>
          </w:p>
        </w:tc>
        <w:tc>
          <w:tcPr>
            <w:tcW w:w="993" w:type="dxa"/>
            <w:gridSpan w:val="2"/>
            <w:tcBorders>
              <w:top w:val="nil"/>
              <w:bottom w:val="nil"/>
              <w:right w:val="single" w:sz="16" w:space="0" w:color="000000"/>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1.116</w:t>
            </w:r>
          </w:p>
        </w:tc>
      </w:tr>
      <w:tr w:rsidR="001A45EC" w:rsidTr="001A45EC">
        <w:trPr>
          <w:gridAfter w:val="5"/>
          <w:wAfter w:w="3580" w:type="dxa"/>
          <w:cantSplit/>
          <w:trHeight w:val="148"/>
          <w:tblHeader/>
        </w:trPr>
        <w:tc>
          <w:tcPr>
            <w:tcW w:w="549"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Arial" w:hAnsi="Arial" w:cs="Arial"/>
                <w:sz w:val="18"/>
                <w:szCs w:val="18"/>
              </w:rPr>
            </w:pPr>
          </w:p>
        </w:tc>
        <w:tc>
          <w:tcPr>
            <w:tcW w:w="1436"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1A45EC" w:rsidRDefault="001A45EC" w:rsidP="001A45EC">
            <w:pPr>
              <w:spacing w:after="0" w:line="240" w:lineRule="auto"/>
              <w:rPr>
                <w:rFonts w:ascii="Arial" w:hAnsi="Arial" w:cs="Arial"/>
                <w:sz w:val="18"/>
                <w:szCs w:val="18"/>
              </w:rPr>
            </w:pPr>
            <w:r>
              <w:rPr>
                <w:rFonts w:ascii="Arial" w:hAnsi="Arial" w:cs="Arial"/>
                <w:sz w:val="18"/>
                <w:szCs w:val="18"/>
              </w:rPr>
              <w:t>Kemampuan</w:t>
            </w:r>
          </w:p>
        </w:tc>
        <w:tc>
          <w:tcPr>
            <w:tcW w:w="85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.040</w:t>
            </w:r>
          </w:p>
        </w:tc>
        <w:tc>
          <w:tcPr>
            <w:tcW w:w="993" w:type="dxa"/>
            <w:tcBorders>
              <w:top w:val="nil"/>
              <w:bottom w:val="single" w:sz="16" w:space="0" w:color="000000"/>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.015</w:t>
            </w:r>
          </w:p>
        </w:tc>
        <w:tc>
          <w:tcPr>
            <w:tcW w:w="1417" w:type="dxa"/>
            <w:tcBorders>
              <w:top w:val="nil"/>
              <w:bottom w:val="single" w:sz="16" w:space="0" w:color="000000"/>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.128</w:t>
            </w:r>
          </w:p>
        </w:tc>
        <w:tc>
          <w:tcPr>
            <w:tcW w:w="709" w:type="dxa"/>
            <w:tcBorders>
              <w:top w:val="nil"/>
              <w:bottom w:val="single" w:sz="16" w:space="0" w:color="000000"/>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2.675</w:t>
            </w:r>
          </w:p>
        </w:tc>
        <w:tc>
          <w:tcPr>
            <w:tcW w:w="850" w:type="dxa"/>
            <w:tcBorders>
              <w:top w:val="nil"/>
              <w:bottom w:val="single" w:sz="16" w:space="0" w:color="000000"/>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.008</w:t>
            </w:r>
          </w:p>
        </w:tc>
        <w:tc>
          <w:tcPr>
            <w:tcW w:w="1134" w:type="dxa"/>
            <w:gridSpan w:val="2"/>
            <w:tcBorders>
              <w:top w:val="nil"/>
              <w:bottom w:val="single" w:sz="16" w:space="0" w:color="000000"/>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.881</w:t>
            </w:r>
          </w:p>
        </w:tc>
        <w:tc>
          <w:tcPr>
            <w:tcW w:w="993" w:type="dxa"/>
            <w:gridSpan w:val="2"/>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1A45EC" w:rsidRDefault="001A45EC" w:rsidP="001A45EC">
            <w:pPr>
              <w:spacing w:after="0" w:line="240" w:lineRule="auto"/>
              <w:jc w:val="right"/>
              <w:rPr>
                <w:rFonts w:ascii="Arial" w:hAnsi="Arial" w:cs="Arial"/>
                <w:sz w:val="18"/>
                <w:szCs w:val="18"/>
              </w:rPr>
            </w:pPr>
            <w:r>
              <w:rPr>
                <w:rFonts w:ascii="Arial" w:hAnsi="Arial" w:cs="Arial"/>
                <w:sz w:val="18"/>
                <w:szCs w:val="18"/>
              </w:rPr>
              <w:t>1.135</w:t>
            </w:r>
          </w:p>
        </w:tc>
      </w:tr>
      <w:tr w:rsidR="001A45EC" w:rsidTr="001A45EC">
        <w:trPr>
          <w:cantSplit/>
          <w:trHeight w:val="323"/>
        </w:trPr>
        <w:tc>
          <w:tcPr>
            <w:tcW w:w="3828" w:type="dxa"/>
            <w:gridSpan w:val="4"/>
            <w:tcBorders>
              <w:top w:val="nil"/>
              <w:left w:val="nil"/>
              <w:bottom w:val="nil"/>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Arial" w:hAnsi="Arial" w:cs="Arial"/>
                <w:sz w:val="18"/>
                <w:szCs w:val="18"/>
              </w:rPr>
            </w:pPr>
            <w:r>
              <w:rPr>
                <w:rFonts w:ascii="Arial" w:hAnsi="Arial" w:cs="Arial"/>
                <w:sz w:val="18"/>
                <w:szCs w:val="18"/>
              </w:rPr>
              <w:t>a. Dependent Variable: Kecurangan Akademik</w:t>
            </w:r>
          </w:p>
        </w:tc>
        <w:tc>
          <w:tcPr>
            <w:tcW w:w="1417" w:type="dxa"/>
            <w:tcBorders>
              <w:top w:val="nil"/>
              <w:left w:val="nil"/>
              <w:bottom w:val="nil"/>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Times New Roman" w:hAnsi="Times New Roman" w:cs="Times New Roman"/>
                <w:sz w:val="24"/>
                <w:szCs w:val="24"/>
              </w:rPr>
            </w:pPr>
          </w:p>
        </w:tc>
        <w:tc>
          <w:tcPr>
            <w:tcW w:w="709" w:type="dxa"/>
            <w:tcBorders>
              <w:top w:val="nil"/>
              <w:left w:val="nil"/>
              <w:bottom w:val="nil"/>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Times New Roman" w:hAnsi="Times New Roman" w:cs="Times New Roman"/>
                <w:sz w:val="24"/>
                <w:szCs w:val="24"/>
              </w:rPr>
            </w:pPr>
          </w:p>
        </w:tc>
        <w:tc>
          <w:tcPr>
            <w:tcW w:w="850" w:type="dxa"/>
            <w:tcBorders>
              <w:top w:val="nil"/>
              <w:left w:val="nil"/>
              <w:bottom w:val="nil"/>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Times New Roman" w:hAnsi="Times New Roman" w:cs="Times New Roman"/>
                <w:sz w:val="24"/>
                <w:szCs w:val="24"/>
              </w:rPr>
            </w:pPr>
          </w:p>
        </w:tc>
        <w:tc>
          <w:tcPr>
            <w:tcW w:w="581" w:type="dxa"/>
            <w:tcBorders>
              <w:top w:val="nil"/>
              <w:left w:val="nil"/>
              <w:bottom w:val="nil"/>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Times New Roman" w:hAnsi="Times New Roman" w:cs="Times New Roman"/>
                <w:sz w:val="24"/>
                <w:szCs w:val="24"/>
              </w:rPr>
            </w:pPr>
          </w:p>
        </w:tc>
        <w:tc>
          <w:tcPr>
            <w:tcW w:w="1064" w:type="dxa"/>
            <w:gridSpan w:val="2"/>
            <w:tcBorders>
              <w:top w:val="nil"/>
              <w:left w:val="nil"/>
              <w:bottom w:val="nil"/>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Times New Roman" w:hAnsi="Times New Roman" w:cs="Times New Roman"/>
                <w:sz w:val="24"/>
                <w:szCs w:val="24"/>
              </w:rPr>
            </w:pPr>
          </w:p>
        </w:tc>
        <w:tc>
          <w:tcPr>
            <w:tcW w:w="890" w:type="dxa"/>
            <w:gridSpan w:val="2"/>
            <w:tcBorders>
              <w:top w:val="nil"/>
              <w:left w:val="nil"/>
              <w:bottom w:val="nil"/>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Times New Roman" w:hAnsi="Times New Roman" w:cs="Times New Roman"/>
                <w:sz w:val="24"/>
                <w:szCs w:val="24"/>
              </w:rPr>
            </w:pPr>
          </w:p>
        </w:tc>
        <w:tc>
          <w:tcPr>
            <w:tcW w:w="769" w:type="dxa"/>
            <w:tcBorders>
              <w:top w:val="nil"/>
              <w:left w:val="nil"/>
              <w:bottom w:val="nil"/>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Times New Roman" w:hAnsi="Times New Roman" w:cs="Times New Roman"/>
                <w:sz w:val="24"/>
                <w:szCs w:val="24"/>
              </w:rPr>
            </w:pPr>
          </w:p>
        </w:tc>
        <w:tc>
          <w:tcPr>
            <w:tcW w:w="769" w:type="dxa"/>
            <w:tcBorders>
              <w:top w:val="nil"/>
              <w:left w:val="nil"/>
              <w:bottom w:val="nil"/>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Times New Roman" w:hAnsi="Times New Roman" w:cs="Times New Roman"/>
                <w:sz w:val="24"/>
                <w:szCs w:val="24"/>
              </w:rPr>
            </w:pPr>
          </w:p>
        </w:tc>
        <w:tc>
          <w:tcPr>
            <w:tcW w:w="855" w:type="dxa"/>
            <w:tcBorders>
              <w:top w:val="nil"/>
              <w:left w:val="nil"/>
              <w:bottom w:val="nil"/>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Times New Roman" w:hAnsi="Times New Roman" w:cs="Times New Roman"/>
                <w:sz w:val="24"/>
                <w:szCs w:val="24"/>
              </w:rPr>
            </w:pPr>
          </w:p>
        </w:tc>
        <w:tc>
          <w:tcPr>
            <w:tcW w:w="779" w:type="dxa"/>
            <w:tcBorders>
              <w:top w:val="nil"/>
              <w:left w:val="nil"/>
              <w:bottom w:val="nil"/>
              <w:right w:val="nil"/>
            </w:tcBorders>
            <w:shd w:val="clear" w:color="auto" w:fill="FFFFFF"/>
            <w:tcMar>
              <w:top w:w="30" w:type="dxa"/>
              <w:left w:w="30" w:type="dxa"/>
              <w:bottom w:w="30" w:type="dxa"/>
              <w:right w:w="30" w:type="dxa"/>
            </w:tcMar>
          </w:tcPr>
          <w:p w:rsidR="001A45EC" w:rsidRDefault="001A45EC" w:rsidP="001A45EC">
            <w:pPr>
              <w:spacing w:after="0" w:line="240" w:lineRule="auto"/>
              <w:rPr>
                <w:rFonts w:ascii="Times New Roman" w:hAnsi="Times New Roman" w:cs="Times New Roman"/>
                <w:sz w:val="24"/>
                <w:szCs w:val="24"/>
              </w:rPr>
            </w:pPr>
          </w:p>
        </w:tc>
      </w:tr>
    </w:tbl>
    <w:p w:rsidR="001235BB" w:rsidRPr="00E7121B" w:rsidRDefault="001235BB" w:rsidP="00A0612B">
      <w:pPr>
        <w:pStyle w:val="ListParagraph"/>
        <w:numPr>
          <w:ilvl w:val="0"/>
          <w:numId w:val="28"/>
        </w:numPr>
        <w:spacing w:after="0" w:line="240" w:lineRule="auto"/>
        <w:ind w:left="284" w:hanging="284"/>
        <w:jc w:val="both"/>
        <w:rPr>
          <w:rFonts w:ascii="Times New Roman" w:hAnsi="Times New Roman" w:cs="Times New Roman"/>
          <w:b/>
          <w:i/>
          <w:sz w:val="24"/>
          <w:szCs w:val="24"/>
        </w:rPr>
      </w:pPr>
      <w:r w:rsidRPr="00E7121B">
        <w:rPr>
          <w:rFonts w:ascii="Times New Roman" w:hAnsi="Times New Roman" w:cs="Times New Roman"/>
          <w:b/>
          <w:i/>
          <w:sz w:val="24"/>
          <w:szCs w:val="24"/>
        </w:rPr>
        <w:t>Tekanan</w:t>
      </w:r>
      <w:r w:rsidR="00250690" w:rsidRPr="00E7121B">
        <w:rPr>
          <w:rFonts w:ascii="Times New Roman" w:hAnsi="Times New Roman" w:cs="Times New Roman"/>
          <w:b/>
          <w:i/>
          <w:sz w:val="24"/>
          <w:szCs w:val="24"/>
        </w:rPr>
        <w:t xml:space="preserve"> mempengaruhi perilaku kecurangan akademik</w:t>
      </w:r>
    </w:p>
    <w:p w:rsidR="001235BB" w:rsidRPr="00F65315" w:rsidRDefault="001235BB" w:rsidP="00A0612B">
      <w:pPr>
        <w:pStyle w:val="Default"/>
        <w:jc w:val="both"/>
      </w:pPr>
      <w:r w:rsidRPr="006F29DE">
        <w:t>Dari hasil uji hipotesa dapat dike</w:t>
      </w:r>
      <w:r>
        <w:t xml:space="preserve">tahui bahwa tekanan dapat </w:t>
      </w:r>
      <w:r w:rsidRPr="006F29DE">
        <w:t>berpengaruh secara signifikan terhadap kecurangan akademik diliha</w:t>
      </w:r>
      <w:r>
        <w:t>t dengan nilai t</w:t>
      </w:r>
      <w:r>
        <w:rPr>
          <w:vertAlign w:val="subscript"/>
        </w:rPr>
        <w:t>hitung</w:t>
      </w:r>
      <w:r>
        <w:t xml:space="preserve"> yang negatif sebesar -3,659</w:t>
      </w:r>
      <w:r w:rsidRPr="006F29DE">
        <w:t xml:space="preserve"> dengan tingk</w:t>
      </w:r>
      <w:r>
        <w:t>at signifikansinya sebesar 0.000 &lt;</w:t>
      </w:r>
      <w:r w:rsidRPr="006F29DE">
        <w:t xml:space="preserve"> 0.05. hasil ini membuktikan bahwa faktor tekan</w:t>
      </w:r>
      <w:r>
        <w:t xml:space="preserve">an </w:t>
      </w:r>
      <w:r w:rsidRPr="00F65315">
        <w:t xml:space="preserve">mempunyai pengaruh terhadap kecurangan akademik. </w:t>
      </w:r>
      <w:r w:rsidR="00F65315" w:rsidRPr="00F65315">
        <w:t xml:space="preserve">Artinya, Apabila tingkat tekanan mengalami kenaikan maka tingkat kecurangan akademik mahasiswa juga mengalami kenaikan. Begitu pula sebaliknya apabila tekanan menurun, maka kecurangan akademik mahasiswa juga menurun. </w:t>
      </w:r>
      <w:r w:rsidRPr="00F65315">
        <w:t xml:space="preserve">Hasil ini mendukung penelitian yang dilakukan </w:t>
      </w:r>
      <w:r w:rsidR="000708A0" w:rsidRPr="00F65315">
        <w:t xml:space="preserve">Melgwi dan Carter (2009), Fitriana dan Baridwan (2012) dan </w:t>
      </w:r>
      <w:r w:rsidRPr="00F65315">
        <w:t>Prawira dan Irianto (2015) yang menyimpulkan bahwa tekanan dapat berpengaruh terhadap kecurangan akademik. Akan tetapi, hasil ini tidak konsisten de</w:t>
      </w:r>
      <w:r w:rsidR="000708A0" w:rsidRPr="00F65315">
        <w:t xml:space="preserve">ngan penelitian Rahmalia (2014), Nursani dan Irianto (2015) </w:t>
      </w:r>
      <w:r w:rsidRPr="00F65315">
        <w:t>dan Yudiana dan Lastanti (2016) yang menyimpulkan bahwa tekanan tidak berpengaruh terhadap kecurangan akademik karena adanya faktor-faktor yang mempengaruhi.</w:t>
      </w:r>
      <w:r w:rsidR="000D548A" w:rsidRPr="00F65315">
        <w:t xml:space="preserve"> Dalam penelitian ini memiliki 9 pertanyaan kepada responden untuk mengetahui jenis tekanan yang mempengaruhi mahasiswa akuntansi dalam melakukan tindakan kecurangan. Hasil penelitian maka diperoleh 3 pertanyaan dengan rata-rata tertinggi, yaitu:</w:t>
      </w:r>
    </w:p>
    <w:p w:rsidR="000D548A" w:rsidRDefault="000D548A" w:rsidP="00A0612B">
      <w:pPr>
        <w:pStyle w:val="ListParagraph"/>
        <w:numPr>
          <w:ilvl w:val="0"/>
          <w:numId w:val="29"/>
        </w:num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Keinginan untuk mendapatkan pekerjaan dengan gaji yang tinggi</w:t>
      </w:r>
    </w:p>
    <w:p w:rsidR="000D548A" w:rsidRDefault="000D548A" w:rsidP="00A0612B">
      <w:pPr>
        <w:pStyle w:val="ListParagraph"/>
        <w:numPr>
          <w:ilvl w:val="0"/>
          <w:numId w:val="29"/>
        </w:num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Anggota keluarga sangat berharap pada keberhasilan mahasiswa</w:t>
      </w:r>
    </w:p>
    <w:p w:rsidR="000D548A" w:rsidRDefault="000D548A" w:rsidP="00A0612B">
      <w:pPr>
        <w:pStyle w:val="ListParagraph"/>
        <w:numPr>
          <w:ilvl w:val="0"/>
          <w:numId w:val="29"/>
        </w:num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Adanya persaingan dengan temannya</w:t>
      </w:r>
    </w:p>
    <w:p w:rsidR="001235BB" w:rsidRPr="00E7121B" w:rsidRDefault="001235BB" w:rsidP="00A0612B">
      <w:pPr>
        <w:pStyle w:val="ListParagraph"/>
        <w:numPr>
          <w:ilvl w:val="0"/>
          <w:numId w:val="28"/>
        </w:numPr>
        <w:spacing w:after="0" w:line="240" w:lineRule="auto"/>
        <w:ind w:left="284" w:hanging="284"/>
        <w:jc w:val="both"/>
        <w:rPr>
          <w:rFonts w:ascii="Times New Roman" w:hAnsi="Times New Roman" w:cs="Times New Roman"/>
          <w:b/>
          <w:i/>
          <w:sz w:val="24"/>
          <w:szCs w:val="24"/>
        </w:rPr>
      </w:pPr>
      <w:r w:rsidRPr="00E7121B">
        <w:rPr>
          <w:rFonts w:ascii="Times New Roman" w:hAnsi="Times New Roman" w:cs="Times New Roman"/>
          <w:b/>
          <w:i/>
          <w:sz w:val="24"/>
          <w:szCs w:val="24"/>
        </w:rPr>
        <w:t>Kesempatan</w:t>
      </w:r>
      <w:r w:rsidR="00250690" w:rsidRPr="00E7121B">
        <w:rPr>
          <w:rFonts w:ascii="Times New Roman" w:hAnsi="Times New Roman" w:cs="Times New Roman"/>
          <w:b/>
          <w:i/>
          <w:sz w:val="24"/>
          <w:szCs w:val="24"/>
        </w:rPr>
        <w:t xml:space="preserve"> mempengaruhi perilaku kecurangan akademik</w:t>
      </w:r>
    </w:p>
    <w:p w:rsidR="00124ED6" w:rsidRDefault="001235BB" w:rsidP="00A0612B">
      <w:pPr>
        <w:pStyle w:val="ListParagraph"/>
        <w:spacing w:after="0" w:line="240" w:lineRule="auto"/>
        <w:ind w:left="0"/>
        <w:jc w:val="both"/>
        <w:rPr>
          <w:rFonts w:ascii="Times New Roman" w:hAnsi="Times New Roman" w:cs="Times New Roman"/>
          <w:sz w:val="24"/>
          <w:szCs w:val="24"/>
        </w:rPr>
      </w:pPr>
      <w:r w:rsidRPr="00714932">
        <w:rPr>
          <w:rFonts w:ascii="Times New Roman" w:hAnsi="Times New Roman" w:cs="Times New Roman"/>
          <w:sz w:val="24"/>
          <w:szCs w:val="24"/>
        </w:rPr>
        <w:t>Hasil uji hipotesa dap</w:t>
      </w:r>
      <w:r>
        <w:rPr>
          <w:rFonts w:ascii="Times New Roman" w:hAnsi="Times New Roman" w:cs="Times New Roman"/>
          <w:sz w:val="24"/>
          <w:szCs w:val="24"/>
        </w:rPr>
        <w:t>at diketahui bahwa kesempatan tidak</w:t>
      </w:r>
      <w:r w:rsidRPr="00714932">
        <w:rPr>
          <w:rFonts w:ascii="Times New Roman" w:hAnsi="Times New Roman" w:cs="Times New Roman"/>
          <w:sz w:val="24"/>
          <w:szCs w:val="24"/>
        </w:rPr>
        <w:t xml:space="preserve"> </w:t>
      </w:r>
      <w:r>
        <w:rPr>
          <w:rFonts w:ascii="Times New Roman" w:hAnsi="Times New Roman" w:cs="Times New Roman"/>
          <w:sz w:val="24"/>
          <w:szCs w:val="24"/>
        </w:rPr>
        <w:t xml:space="preserve">dapat </w:t>
      </w:r>
      <w:r w:rsidRPr="00714932">
        <w:rPr>
          <w:rFonts w:ascii="Times New Roman" w:hAnsi="Times New Roman" w:cs="Times New Roman"/>
          <w:sz w:val="24"/>
          <w:szCs w:val="24"/>
        </w:rPr>
        <w:t>berpengaruh secara signifikan terhadap kecurangan ak</w:t>
      </w:r>
      <w:r>
        <w:rPr>
          <w:rFonts w:ascii="Times New Roman" w:hAnsi="Times New Roman" w:cs="Times New Roman"/>
          <w:sz w:val="24"/>
          <w:szCs w:val="24"/>
        </w:rPr>
        <w:t>ademik dilihat dengan nilai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yang positif sebesar 1,787</w:t>
      </w:r>
      <w:r w:rsidRPr="00714932">
        <w:rPr>
          <w:rFonts w:ascii="Times New Roman" w:hAnsi="Times New Roman" w:cs="Times New Roman"/>
          <w:sz w:val="24"/>
          <w:szCs w:val="24"/>
        </w:rPr>
        <w:t xml:space="preserve"> dengan tingk</w:t>
      </w:r>
      <w:r>
        <w:rPr>
          <w:rFonts w:ascii="Times New Roman" w:hAnsi="Times New Roman" w:cs="Times New Roman"/>
          <w:sz w:val="24"/>
          <w:szCs w:val="24"/>
        </w:rPr>
        <w:t>at signifikansinya sebesar 0.075 &gt;</w:t>
      </w:r>
      <w:r w:rsidRPr="00714932">
        <w:rPr>
          <w:rFonts w:ascii="Times New Roman" w:hAnsi="Times New Roman" w:cs="Times New Roman"/>
          <w:sz w:val="24"/>
          <w:szCs w:val="24"/>
        </w:rPr>
        <w:t xml:space="preserve"> 0.05. Hasil ini membuktikan bahwa </w:t>
      </w:r>
      <w:r>
        <w:rPr>
          <w:rFonts w:ascii="Times New Roman" w:hAnsi="Times New Roman" w:cs="Times New Roman"/>
          <w:sz w:val="24"/>
          <w:szCs w:val="24"/>
        </w:rPr>
        <w:t>faktor kesempatan tidak dapat berpengaruh</w:t>
      </w:r>
      <w:r w:rsidRPr="00714932">
        <w:rPr>
          <w:rFonts w:ascii="Times New Roman" w:hAnsi="Times New Roman" w:cs="Times New Roman"/>
          <w:sz w:val="24"/>
          <w:szCs w:val="24"/>
        </w:rPr>
        <w:t xml:space="preserve"> terhadap kecurangan akademik. Hasil </w:t>
      </w:r>
      <w:r w:rsidR="00D21870">
        <w:rPr>
          <w:rFonts w:ascii="Times New Roman" w:hAnsi="Times New Roman" w:cs="Times New Roman"/>
          <w:sz w:val="24"/>
          <w:szCs w:val="24"/>
        </w:rPr>
        <w:t xml:space="preserve">ini mendukung dari </w:t>
      </w:r>
      <w:r w:rsidRPr="00714932">
        <w:rPr>
          <w:rFonts w:ascii="Times New Roman" w:hAnsi="Times New Roman" w:cs="Times New Roman"/>
          <w:sz w:val="24"/>
          <w:szCs w:val="24"/>
        </w:rPr>
        <w:t xml:space="preserve">penelitian </w:t>
      </w:r>
      <w:r w:rsidR="004830E5">
        <w:rPr>
          <w:rFonts w:ascii="Times New Roman" w:hAnsi="Times New Roman" w:cs="Times New Roman"/>
          <w:sz w:val="24"/>
          <w:szCs w:val="24"/>
        </w:rPr>
        <w:t>Aziz dan Nurlita (2016</w:t>
      </w:r>
      <w:r w:rsidR="00D21870">
        <w:rPr>
          <w:rFonts w:ascii="Times New Roman" w:hAnsi="Times New Roman" w:cs="Times New Roman"/>
          <w:sz w:val="24"/>
          <w:szCs w:val="24"/>
        </w:rPr>
        <w:t>) dan</w:t>
      </w:r>
      <w:r w:rsidRPr="00714932">
        <w:rPr>
          <w:rFonts w:ascii="Times New Roman" w:hAnsi="Times New Roman" w:cs="Times New Roman"/>
          <w:sz w:val="24"/>
          <w:szCs w:val="24"/>
        </w:rPr>
        <w:t xml:space="preserve"> </w:t>
      </w:r>
      <w:r>
        <w:rPr>
          <w:rFonts w:ascii="Times New Roman" w:hAnsi="Times New Roman" w:cs="Times New Roman"/>
          <w:sz w:val="24"/>
          <w:szCs w:val="24"/>
        </w:rPr>
        <w:t xml:space="preserve">tidak </w:t>
      </w:r>
      <w:r w:rsidRPr="00714932">
        <w:rPr>
          <w:rFonts w:ascii="Times New Roman" w:hAnsi="Times New Roman" w:cs="Times New Roman"/>
          <w:sz w:val="24"/>
          <w:szCs w:val="24"/>
        </w:rPr>
        <w:t>sejalan denga</w:t>
      </w:r>
      <w:r>
        <w:rPr>
          <w:rFonts w:ascii="Times New Roman" w:hAnsi="Times New Roman" w:cs="Times New Roman"/>
          <w:sz w:val="24"/>
          <w:szCs w:val="24"/>
        </w:rPr>
        <w:t>n penelitian Prawira (2015) dan Yudiana dan Lastanti (2016).</w:t>
      </w:r>
      <w:r w:rsidR="00124ED6">
        <w:rPr>
          <w:rFonts w:ascii="Times New Roman" w:hAnsi="Times New Roman" w:cs="Times New Roman"/>
          <w:sz w:val="24"/>
          <w:szCs w:val="24"/>
        </w:rPr>
        <w:t xml:space="preserve"> Dalam penelitian ini memiliki 9 pertanyaan kepada </w:t>
      </w:r>
      <w:r w:rsidR="00124ED6">
        <w:rPr>
          <w:rFonts w:ascii="Times New Roman" w:hAnsi="Times New Roman" w:cs="Times New Roman"/>
          <w:sz w:val="24"/>
          <w:szCs w:val="24"/>
        </w:rPr>
        <w:lastRenderedPageBreak/>
        <w:t>responde</w:t>
      </w:r>
      <w:r w:rsidR="00250690">
        <w:rPr>
          <w:rFonts w:ascii="Times New Roman" w:hAnsi="Times New Roman" w:cs="Times New Roman"/>
          <w:sz w:val="24"/>
          <w:szCs w:val="24"/>
        </w:rPr>
        <w:t>n untuk mengetahui jenis kesempatan</w:t>
      </w:r>
      <w:r w:rsidR="00124ED6">
        <w:rPr>
          <w:rFonts w:ascii="Times New Roman" w:hAnsi="Times New Roman" w:cs="Times New Roman"/>
          <w:sz w:val="24"/>
          <w:szCs w:val="24"/>
        </w:rPr>
        <w:t xml:space="preserve"> yang mempengaruhi mahasiswa akuntansi dalam melakukan tindakan kecurangan. Hasil penelitian maka diperoleh 3 pertanyaan dengan rata-rata tertinggi, yaitu:</w:t>
      </w:r>
    </w:p>
    <w:p w:rsidR="001235BB" w:rsidRPr="00124ED6" w:rsidRDefault="00124ED6" w:rsidP="00A0612B">
      <w:pPr>
        <w:pStyle w:val="ListParagraph"/>
        <w:numPr>
          <w:ilvl w:val="0"/>
          <w:numId w:val="30"/>
        </w:numPr>
        <w:autoSpaceDE w:val="0"/>
        <w:autoSpaceDN w:val="0"/>
        <w:adjustRightInd w:val="0"/>
        <w:spacing w:after="0" w:line="240" w:lineRule="auto"/>
        <w:ind w:left="284" w:hanging="284"/>
        <w:jc w:val="both"/>
        <w:rPr>
          <w:rFonts w:ascii="Times New Roman" w:hAnsi="Times New Roman" w:cs="Times New Roman"/>
          <w:sz w:val="24"/>
          <w:szCs w:val="24"/>
        </w:rPr>
      </w:pPr>
      <w:r w:rsidRPr="00124ED6">
        <w:rPr>
          <w:rFonts w:ascii="Times New Roman" w:hAnsi="Times New Roman" w:cs="Times New Roman"/>
          <w:sz w:val="24"/>
          <w:szCs w:val="24"/>
        </w:rPr>
        <w:t>Berbagi informasi dari teman kos, teman sekelas atau teman bermain dari berbagai kampus dan jurusan</w:t>
      </w:r>
    </w:p>
    <w:p w:rsidR="00124ED6" w:rsidRPr="00124ED6" w:rsidRDefault="00124ED6" w:rsidP="00A0612B">
      <w:pPr>
        <w:pStyle w:val="ListParagraph"/>
        <w:numPr>
          <w:ilvl w:val="0"/>
          <w:numId w:val="30"/>
        </w:numPr>
        <w:autoSpaceDE w:val="0"/>
        <w:autoSpaceDN w:val="0"/>
        <w:adjustRightInd w:val="0"/>
        <w:spacing w:after="0" w:line="240" w:lineRule="auto"/>
        <w:ind w:left="284" w:hanging="284"/>
        <w:jc w:val="both"/>
        <w:rPr>
          <w:rFonts w:ascii="Times New Roman" w:hAnsi="Times New Roman" w:cs="Times New Roman"/>
          <w:sz w:val="24"/>
          <w:szCs w:val="24"/>
        </w:rPr>
      </w:pPr>
      <w:r w:rsidRPr="00124ED6">
        <w:rPr>
          <w:rFonts w:ascii="Times New Roman" w:hAnsi="Times New Roman" w:cs="Times New Roman"/>
          <w:sz w:val="24"/>
          <w:szCs w:val="24"/>
        </w:rPr>
        <w:t>Mahasiswa dengan mudah dapat menyimpan dan mengambil data/informasi dengan menggunakan teknologi (hp, kalkulator, komputer, internet, dll)</w:t>
      </w:r>
    </w:p>
    <w:p w:rsidR="00124ED6" w:rsidRDefault="00124ED6" w:rsidP="00A0612B">
      <w:pPr>
        <w:pStyle w:val="ListParagraph"/>
        <w:numPr>
          <w:ilvl w:val="0"/>
          <w:numId w:val="30"/>
        </w:numPr>
        <w:autoSpaceDE w:val="0"/>
        <w:autoSpaceDN w:val="0"/>
        <w:adjustRightInd w:val="0"/>
        <w:spacing w:after="0" w:line="240" w:lineRule="auto"/>
        <w:ind w:left="284" w:hanging="284"/>
        <w:jc w:val="both"/>
        <w:rPr>
          <w:rFonts w:ascii="Times New Roman" w:hAnsi="Times New Roman" w:cs="Times New Roman"/>
          <w:sz w:val="24"/>
          <w:szCs w:val="24"/>
        </w:rPr>
      </w:pPr>
      <w:r w:rsidRPr="00124ED6">
        <w:rPr>
          <w:rFonts w:ascii="Times New Roman" w:hAnsi="Times New Roman" w:cs="Times New Roman"/>
          <w:sz w:val="24"/>
          <w:szCs w:val="24"/>
        </w:rPr>
        <w:t>Dosen tidak mencari tahu kecurangan mahasiswa</w:t>
      </w:r>
    </w:p>
    <w:p w:rsidR="001235BB" w:rsidRPr="00E7121B" w:rsidRDefault="001235BB" w:rsidP="00A0612B">
      <w:pPr>
        <w:pStyle w:val="ListParagraph"/>
        <w:numPr>
          <w:ilvl w:val="0"/>
          <w:numId w:val="28"/>
        </w:numPr>
        <w:spacing w:after="0" w:line="240" w:lineRule="auto"/>
        <w:ind w:left="284" w:hanging="284"/>
        <w:jc w:val="both"/>
        <w:rPr>
          <w:rFonts w:ascii="Times New Roman" w:hAnsi="Times New Roman" w:cs="Times New Roman"/>
          <w:b/>
          <w:i/>
          <w:sz w:val="24"/>
          <w:szCs w:val="24"/>
        </w:rPr>
      </w:pPr>
      <w:r w:rsidRPr="00E7121B">
        <w:rPr>
          <w:rFonts w:ascii="Times New Roman" w:hAnsi="Times New Roman" w:cs="Times New Roman"/>
          <w:b/>
          <w:i/>
          <w:sz w:val="24"/>
          <w:szCs w:val="24"/>
        </w:rPr>
        <w:t xml:space="preserve">Rasionalisasi </w:t>
      </w:r>
      <w:r w:rsidR="004F06CE" w:rsidRPr="00E7121B">
        <w:rPr>
          <w:rFonts w:ascii="Times New Roman" w:hAnsi="Times New Roman" w:cs="Times New Roman"/>
          <w:b/>
          <w:i/>
          <w:sz w:val="24"/>
          <w:szCs w:val="24"/>
        </w:rPr>
        <w:t>mempengaruhi perilaku kecurangan akademik</w:t>
      </w:r>
    </w:p>
    <w:p w:rsidR="001235BB" w:rsidRDefault="001235BB" w:rsidP="00A0612B">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714932">
        <w:rPr>
          <w:rFonts w:ascii="Times New Roman" w:hAnsi="Times New Roman" w:cs="Times New Roman"/>
          <w:sz w:val="24"/>
          <w:szCs w:val="24"/>
        </w:rPr>
        <w:t>Dari hasil uji hipotesa dapat diketahui bahwa rasiona</w:t>
      </w:r>
      <w:r>
        <w:rPr>
          <w:rFonts w:ascii="Times New Roman" w:hAnsi="Times New Roman" w:cs="Times New Roman"/>
          <w:sz w:val="24"/>
          <w:szCs w:val="24"/>
        </w:rPr>
        <w:t>lisasi tidak</w:t>
      </w:r>
      <w:r w:rsidRPr="00714932">
        <w:rPr>
          <w:rFonts w:ascii="Times New Roman" w:hAnsi="Times New Roman" w:cs="Times New Roman"/>
          <w:sz w:val="24"/>
          <w:szCs w:val="24"/>
        </w:rPr>
        <w:t xml:space="preserve"> berpengaruh secara signifikan terhadap kecurangan ak</w:t>
      </w:r>
      <w:r>
        <w:rPr>
          <w:rFonts w:ascii="Times New Roman" w:hAnsi="Times New Roman" w:cs="Times New Roman"/>
          <w:sz w:val="24"/>
          <w:szCs w:val="24"/>
        </w:rPr>
        <w:t>ademik dilihat dengan nilai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yang positif sebesar 1,533</w:t>
      </w:r>
      <w:r w:rsidRPr="00714932">
        <w:rPr>
          <w:rFonts w:ascii="Times New Roman" w:hAnsi="Times New Roman" w:cs="Times New Roman"/>
          <w:sz w:val="24"/>
          <w:szCs w:val="24"/>
        </w:rPr>
        <w:t xml:space="preserve"> dengan tingk</w:t>
      </w:r>
      <w:r>
        <w:rPr>
          <w:rFonts w:ascii="Times New Roman" w:hAnsi="Times New Roman" w:cs="Times New Roman"/>
          <w:sz w:val="24"/>
          <w:szCs w:val="24"/>
        </w:rPr>
        <w:t>at signifikansinya sebesar 0.126 &gt;</w:t>
      </w:r>
      <w:r w:rsidRPr="00714932">
        <w:rPr>
          <w:rFonts w:ascii="Times New Roman" w:hAnsi="Times New Roman" w:cs="Times New Roman"/>
          <w:sz w:val="24"/>
          <w:szCs w:val="24"/>
        </w:rPr>
        <w:t xml:space="preserve"> 0.05. Hasil ini membuktikan bahwa faktor rasionalisasi </w:t>
      </w:r>
      <w:r>
        <w:rPr>
          <w:rFonts w:ascii="Times New Roman" w:hAnsi="Times New Roman" w:cs="Times New Roman"/>
          <w:sz w:val="24"/>
          <w:szCs w:val="24"/>
        </w:rPr>
        <w:t xml:space="preserve">tidak berpengaruh </w:t>
      </w:r>
      <w:r w:rsidRPr="00714932">
        <w:rPr>
          <w:rFonts w:ascii="Times New Roman" w:hAnsi="Times New Roman" w:cs="Times New Roman"/>
          <w:sz w:val="24"/>
          <w:szCs w:val="24"/>
        </w:rPr>
        <w:t xml:space="preserve">terhadap kecurangan akademik. </w:t>
      </w:r>
      <w:r w:rsidR="00D21870" w:rsidRPr="00714932">
        <w:rPr>
          <w:rFonts w:ascii="Times New Roman" w:hAnsi="Times New Roman" w:cs="Times New Roman"/>
          <w:sz w:val="24"/>
          <w:szCs w:val="24"/>
        </w:rPr>
        <w:t xml:space="preserve">Hasil </w:t>
      </w:r>
      <w:r w:rsidR="00D21870">
        <w:rPr>
          <w:rFonts w:ascii="Times New Roman" w:hAnsi="Times New Roman" w:cs="Times New Roman"/>
          <w:sz w:val="24"/>
          <w:szCs w:val="24"/>
        </w:rPr>
        <w:t xml:space="preserve">ini mendukung dari </w:t>
      </w:r>
      <w:r w:rsidR="00D21870" w:rsidRPr="00714932">
        <w:rPr>
          <w:rFonts w:ascii="Times New Roman" w:hAnsi="Times New Roman" w:cs="Times New Roman"/>
          <w:sz w:val="24"/>
          <w:szCs w:val="24"/>
        </w:rPr>
        <w:t xml:space="preserve">penelitian </w:t>
      </w:r>
      <w:r w:rsidR="004830E5">
        <w:rPr>
          <w:rFonts w:ascii="Times New Roman" w:hAnsi="Times New Roman" w:cs="Times New Roman"/>
          <w:sz w:val="24"/>
          <w:szCs w:val="24"/>
        </w:rPr>
        <w:t>Aziz dan Nurlita (2016</w:t>
      </w:r>
      <w:r w:rsidR="00D21870">
        <w:rPr>
          <w:rFonts w:ascii="Times New Roman" w:hAnsi="Times New Roman" w:cs="Times New Roman"/>
          <w:sz w:val="24"/>
          <w:szCs w:val="24"/>
        </w:rPr>
        <w:t>) dan</w:t>
      </w:r>
      <w:r w:rsidRPr="00714932">
        <w:rPr>
          <w:rFonts w:ascii="Times New Roman" w:hAnsi="Times New Roman" w:cs="Times New Roman"/>
          <w:sz w:val="24"/>
          <w:szCs w:val="24"/>
        </w:rPr>
        <w:t xml:space="preserve"> </w:t>
      </w:r>
      <w:r>
        <w:rPr>
          <w:rFonts w:ascii="Times New Roman" w:hAnsi="Times New Roman" w:cs="Times New Roman"/>
          <w:sz w:val="24"/>
          <w:szCs w:val="24"/>
        </w:rPr>
        <w:t xml:space="preserve">tidak </w:t>
      </w:r>
      <w:r w:rsidRPr="00714932">
        <w:rPr>
          <w:rFonts w:ascii="Times New Roman" w:hAnsi="Times New Roman" w:cs="Times New Roman"/>
          <w:sz w:val="24"/>
          <w:szCs w:val="24"/>
        </w:rPr>
        <w:t>sejalan d</w:t>
      </w:r>
      <w:r>
        <w:rPr>
          <w:rFonts w:ascii="Times New Roman" w:hAnsi="Times New Roman" w:cs="Times New Roman"/>
          <w:sz w:val="24"/>
          <w:szCs w:val="24"/>
        </w:rPr>
        <w:t>engan penelitian Fitriana dan Baridwan (2012), Desiana (2015) dan Yudiana dan Lastanti (2016).</w:t>
      </w:r>
      <w:r w:rsidR="00124ED6">
        <w:rPr>
          <w:rFonts w:ascii="Times New Roman" w:hAnsi="Times New Roman" w:cs="Times New Roman"/>
          <w:sz w:val="24"/>
          <w:szCs w:val="24"/>
        </w:rPr>
        <w:t xml:space="preserve"> Dalam penelitian ini memiliki 9 pertanyaan kepada responde</w:t>
      </w:r>
      <w:r w:rsidR="00250690">
        <w:rPr>
          <w:rFonts w:ascii="Times New Roman" w:hAnsi="Times New Roman" w:cs="Times New Roman"/>
          <w:sz w:val="24"/>
          <w:szCs w:val="24"/>
        </w:rPr>
        <w:t>n untuk mengetahui jenis rasionalisasi</w:t>
      </w:r>
      <w:r w:rsidR="00124ED6">
        <w:rPr>
          <w:rFonts w:ascii="Times New Roman" w:hAnsi="Times New Roman" w:cs="Times New Roman"/>
          <w:sz w:val="24"/>
          <w:szCs w:val="24"/>
        </w:rPr>
        <w:t xml:space="preserve"> yang mempengaruhi mahasiswa akuntansi dalam melakukan tindakan kecurangan. Hasil penelitian maka diperoleh 3 pertanyaan dengan rata-rata tertinggi, yaitu:</w:t>
      </w:r>
    </w:p>
    <w:p w:rsidR="00124ED6" w:rsidRPr="00124ED6" w:rsidRDefault="00124ED6" w:rsidP="00A0612B">
      <w:pPr>
        <w:pStyle w:val="ListParagraph"/>
        <w:numPr>
          <w:ilvl w:val="0"/>
          <w:numId w:val="31"/>
        </w:numPr>
        <w:autoSpaceDE w:val="0"/>
        <w:autoSpaceDN w:val="0"/>
        <w:adjustRightInd w:val="0"/>
        <w:spacing w:after="0" w:line="240" w:lineRule="auto"/>
        <w:ind w:left="284" w:hanging="284"/>
        <w:jc w:val="both"/>
        <w:rPr>
          <w:rFonts w:ascii="Times New Roman" w:hAnsi="Times New Roman" w:cs="Times New Roman"/>
          <w:sz w:val="24"/>
          <w:szCs w:val="24"/>
        </w:rPr>
      </w:pPr>
      <w:r w:rsidRPr="00124ED6">
        <w:rPr>
          <w:rFonts w:ascii="Times New Roman" w:hAnsi="Times New Roman" w:cs="Times New Roman"/>
          <w:sz w:val="24"/>
          <w:szCs w:val="24"/>
        </w:rPr>
        <w:t>Biaya kuliah yang mahal sehingga mahasiswa berhak untuk lulus</w:t>
      </w:r>
    </w:p>
    <w:p w:rsidR="00124ED6" w:rsidRPr="00124ED6" w:rsidRDefault="00124ED6" w:rsidP="00A0612B">
      <w:pPr>
        <w:pStyle w:val="ListParagraph"/>
        <w:numPr>
          <w:ilvl w:val="0"/>
          <w:numId w:val="31"/>
        </w:numPr>
        <w:autoSpaceDE w:val="0"/>
        <w:autoSpaceDN w:val="0"/>
        <w:adjustRightInd w:val="0"/>
        <w:spacing w:after="0" w:line="240" w:lineRule="auto"/>
        <w:ind w:left="284" w:hanging="284"/>
        <w:jc w:val="both"/>
        <w:rPr>
          <w:rFonts w:ascii="Times New Roman" w:hAnsi="Times New Roman" w:cs="Times New Roman"/>
          <w:sz w:val="24"/>
          <w:szCs w:val="24"/>
        </w:rPr>
      </w:pPr>
      <w:r w:rsidRPr="00124ED6">
        <w:rPr>
          <w:rFonts w:ascii="Times New Roman" w:hAnsi="Times New Roman" w:cs="Times New Roman"/>
          <w:sz w:val="24"/>
          <w:szCs w:val="24"/>
        </w:rPr>
        <w:t>Mahasiswa merasa tidak merugikan siapapun</w:t>
      </w:r>
    </w:p>
    <w:p w:rsidR="00124ED6" w:rsidRPr="00124ED6" w:rsidRDefault="00124ED6" w:rsidP="00A0612B">
      <w:pPr>
        <w:pStyle w:val="ListParagraph"/>
        <w:numPr>
          <w:ilvl w:val="0"/>
          <w:numId w:val="31"/>
        </w:numPr>
        <w:autoSpaceDE w:val="0"/>
        <w:autoSpaceDN w:val="0"/>
        <w:adjustRightInd w:val="0"/>
        <w:spacing w:after="0" w:line="240" w:lineRule="auto"/>
        <w:ind w:left="284" w:hanging="284"/>
        <w:jc w:val="both"/>
        <w:rPr>
          <w:rFonts w:ascii="Times New Roman" w:hAnsi="Times New Roman" w:cs="Times New Roman"/>
          <w:sz w:val="24"/>
          <w:szCs w:val="24"/>
        </w:rPr>
      </w:pPr>
      <w:r w:rsidRPr="00124ED6">
        <w:rPr>
          <w:rFonts w:ascii="Times New Roman" w:hAnsi="Times New Roman" w:cs="Times New Roman"/>
          <w:sz w:val="24"/>
          <w:szCs w:val="24"/>
        </w:rPr>
        <w:t>Hal yang sama (kecurangan) sedang terjadi di pemerintahan Indonesia</w:t>
      </w:r>
    </w:p>
    <w:p w:rsidR="001235BB" w:rsidRPr="00E7121B" w:rsidRDefault="001235BB" w:rsidP="00A0612B">
      <w:pPr>
        <w:pStyle w:val="ListParagraph"/>
        <w:numPr>
          <w:ilvl w:val="0"/>
          <w:numId w:val="28"/>
        </w:numPr>
        <w:spacing w:after="0" w:line="240" w:lineRule="auto"/>
        <w:ind w:left="284" w:hanging="284"/>
        <w:jc w:val="both"/>
        <w:rPr>
          <w:rFonts w:ascii="Times New Roman" w:hAnsi="Times New Roman" w:cs="Times New Roman"/>
          <w:b/>
          <w:i/>
          <w:sz w:val="24"/>
          <w:szCs w:val="24"/>
        </w:rPr>
      </w:pPr>
      <w:r w:rsidRPr="00E7121B">
        <w:rPr>
          <w:rFonts w:ascii="Times New Roman" w:hAnsi="Times New Roman" w:cs="Times New Roman"/>
          <w:b/>
          <w:i/>
          <w:sz w:val="24"/>
          <w:szCs w:val="24"/>
        </w:rPr>
        <w:t xml:space="preserve">Kemampuan </w:t>
      </w:r>
      <w:r w:rsidR="00250690" w:rsidRPr="00E7121B">
        <w:rPr>
          <w:rFonts w:ascii="Times New Roman" w:hAnsi="Times New Roman" w:cs="Times New Roman"/>
          <w:b/>
          <w:i/>
          <w:sz w:val="24"/>
          <w:szCs w:val="24"/>
        </w:rPr>
        <w:t>mempengaruhi perilaku kecurangan akademik</w:t>
      </w:r>
    </w:p>
    <w:p w:rsidR="001235BB" w:rsidRDefault="001235BB" w:rsidP="00A0612B">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714932">
        <w:rPr>
          <w:rFonts w:ascii="Times New Roman" w:hAnsi="Times New Roman" w:cs="Times New Roman"/>
          <w:sz w:val="24"/>
          <w:szCs w:val="24"/>
        </w:rPr>
        <w:t>Dari hasil uji hipotesa dapat diketahui bahwa kemampuan dapat berpengaruh secara signifikan terhadap kecurangan ak</w:t>
      </w:r>
      <w:r>
        <w:rPr>
          <w:rFonts w:ascii="Times New Roman" w:hAnsi="Times New Roman" w:cs="Times New Roman"/>
          <w:sz w:val="24"/>
          <w:szCs w:val="24"/>
        </w:rPr>
        <w:t>ademik dilihat dengan nilai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yang positif sebesar 2,675</w:t>
      </w:r>
      <w:r w:rsidRPr="00714932">
        <w:rPr>
          <w:rFonts w:ascii="Times New Roman" w:hAnsi="Times New Roman" w:cs="Times New Roman"/>
          <w:sz w:val="24"/>
          <w:szCs w:val="24"/>
        </w:rPr>
        <w:t xml:space="preserve"> dengan tingk</w:t>
      </w:r>
      <w:r>
        <w:rPr>
          <w:rFonts w:ascii="Times New Roman" w:hAnsi="Times New Roman" w:cs="Times New Roman"/>
          <w:sz w:val="24"/>
          <w:szCs w:val="24"/>
        </w:rPr>
        <w:t>at signifikansinya sebesar 0.008</w:t>
      </w:r>
      <w:r w:rsidRPr="00714932">
        <w:rPr>
          <w:rFonts w:ascii="Times New Roman" w:hAnsi="Times New Roman" w:cs="Times New Roman"/>
          <w:sz w:val="24"/>
          <w:szCs w:val="24"/>
        </w:rPr>
        <w:t xml:space="preserve"> &lt; 0.05. Hasil ini </w:t>
      </w:r>
      <w:r w:rsidRPr="00A677CF">
        <w:rPr>
          <w:rFonts w:ascii="Times New Roman" w:hAnsi="Times New Roman" w:cs="Times New Roman"/>
          <w:sz w:val="24"/>
          <w:szCs w:val="24"/>
        </w:rPr>
        <w:t xml:space="preserve">membuktikan bahwa faktor kemampuan mempunyai pengaruh terhadap kecurangan akademik. </w:t>
      </w:r>
      <w:r w:rsidR="00A677CF" w:rsidRPr="00A677CF">
        <w:rPr>
          <w:rFonts w:ascii="Times New Roman" w:hAnsi="Times New Roman" w:cs="Times New Roman"/>
          <w:sz w:val="24"/>
          <w:szCs w:val="24"/>
        </w:rPr>
        <w:t xml:space="preserve">Artinya, Apabila tingkat kapabilitas mengalami kenaikan maka tingkat kecurangan akademik mahasiswa juga mengalami kenaikan. Begitu pula sebaliknya apabila kapabilitas menurun, maka kecurangan akademik mahasiswa juga menurun. </w:t>
      </w:r>
      <w:r w:rsidRPr="00A677CF">
        <w:rPr>
          <w:rFonts w:ascii="Times New Roman" w:hAnsi="Times New Roman" w:cs="Times New Roman"/>
          <w:sz w:val="24"/>
          <w:szCs w:val="24"/>
        </w:rPr>
        <w:t>Hasil ini sejalan dengan penelitian Prawira</w:t>
      </w:r>
      <w:r w:rsidR="000D548A" w:rsidRPr="00A677CF">
        <w:rPr>
          <w:rFonts w:ascii="Times New Roman" w:hAnsi="Times New Roman" w:cs="Times New Roman"/>
          <w:sz w:val="24"/>
          <w:szCs w:val="24"/>
        </w:rPr>
        <w:t xml:space="preserve"> (2015) dan Dewi</w:t>
      </w:r>
      <w:r w:rsidRPr="00A677CF">
        <w:rPr>
          <w:rFonts w:ascii="Times New Roman" w:hAnsi="Times New Roman" w:cs="Times New Roman"/>
          <w:sz w:val="24"/>
          <w:szCs w:val="24"/>
        </w:rPr>
        <w:t xml:space="preserve"> (2016).</w:t>
      </w:r>
      <w:r w:rsidR="00124ED6" w:rsidRPr="00A677CF">
        <w:rPr>
          <w:rFonts w:ascii="Times New Roman" w:hAnsi="Times New Roman" w:cs="Times New Roman"/>
          <w:sz w:val="24"/>
          <w:szCs w:val="24"/>
        </w:rPr>
        <w:t xml:space="preserve"> Dalam penelitian </w:t>
      </w:r>
      <w:r w:rsidR="00124ED6">
        <w:rPr>
          <w:rFonts w:ascii="Times New Roman" w:hAnsi="Times New Roman" w:cs="Times New Roman"/>
          <w:sz w:val="24"/>
          <w:szCs w:val="24"/>
        </w:rPr>
        <w:t>ini memiliki 9 pertanyaan kepada responde</w:t>
      </w:r>
      <w:r w:rsidR="00250690">
        <w:rPr>
          <w:rFonts w:ascii="Times New Roman" w:hAnsi="Times New Roman" w:cs="Times New Roman"/>
          <w:sz w:val="24"/>
          <w:szCs w:val="24"/>
        </w:rPr>
        <w:t>n untuk mengetahui jenis kemampuan</w:t>
      </w:r>
      <w:r w:rsidR="00124ED6">
        <w:rPr>
          <w:rFonts w:ascii="Times New Roman" w:hAnsi="Times New Roman" w:cs="Times New Roman"/>
          <w:sz w:val="24"/>
          <w:szCs w:val="24"/>
        </w:rPr>
        <w:t xml:space="preserve"> yang mempengaruhi mahasiswa akuntansi dalam melakukan tindakan kecurangan. Hasil penelitian maka diperoleh 3 pertanyaan dengan rata-rata tertinggi, yaitu:</w:t>
      </w:r>
    </w:p>
    <w:p w:rsidR="00124ED6" w:rsidRPr="00124ED6" w:rsidRDefault="00124ED6" w:rsidP="00A0612B">
      <w:pPr>
        <w:pStyle w:val="ListParagraph"/>
        <w:numPr>
          <w:ilvl w:val="0"/>
          <w:numId w:val="32"/>
        </w:numPr>
        <w:autoSpaceDE w:val="0"/>
        <w:autoSpaceDN w:val="0"/>
        <w:adjustRightInd w:val="0"/>
        <w:spacing w:after="0" w:line="240" w:lineRule="auto"/>
        <w:ind w:left="284" w:hanging="284"/>
        <w:jc w:val="both"/>
        <w:rPr>
          <w:rFonts w:ascii="Times New Roman" w:hAnsi="Times New Roman" w:cs="Times New Roman"/>
          <w:sz w:val="24"/>
          <w:szCs w:val="24"/>
        </w:rPr>
      </w:pPr>
      <w:r w:rsidRPr="00124ED6">
        <w:rPr>
          <w:rFonts w:ascii="Times New Roman" w:hAnsi="Times New Roman" w:cs="Times New Roman"/>
          <w:sz w:val="24"/>
          <w:szCs w:val="24"/>
        </w:rPr>
        <w:t>Dalam melakukan kecurangan mahasiswa selalu bersikap hati-hati</w:t>
      </w:r>
    </w:p>
    <w:p w:rsidR="00124ED6" w:rsidRPr="00124ED6" w:rsidRDefault="00124ED6" w:rsidP="00A0612B">
      <w:pPr>
        <w:pStyle w:val="ListParagraph"/>
        <w:numPr>
          <w:ilvl w:val="0"/>
          <w:numId w:val="32"/>
        </w:numPr>
        <w:autoSpaceDE w:val="0"/>
        <w:autoSpaceDN w:val="0"/>
        <w:adjustRightInd w:val="0"/>
        <w:spacing w:after="0" w:line="240" w:lineRule="auto"/>
        <w:ind w:left="284" w:hanging="284"/>
        <w:jc w:val="both"/>
        <w:rPr>
          <w:rFonts w:ascii="Times New Roman" w:hAnsi="Times New Roman" w:cs="Times New Roman"/>
          <w:sz w:val="24"/>
          <w:szCs w:val="24"/>
        </w:rPr>
      </w:pPr>
      <w:r w:rsidRPr="00124ED6">
        <w:rPr>
          <w:rFonts w:ascii="Times New Roman" w:hAnsi="Times New Roman" w:cs="Times New Roman"/>
          <w:sz w:val="24"/>
          <w:szCs w:val="24"/>
        </w:rPr>
        <w:t>Saya tidak mengalami kesulitan dalam melakukan kecurangan</w:t>
      </w:r>
    </w:p>
    <w:p w:rsidR="00124ED6" w:rsidRDefault="00124ED6" w:rsidP="00A0612B">
      <w:pPr>
        <w:pStyle w:val="ListParagraph"/>
        <w:numPr>
          <w:ilvl w:val="0"/>
          <w:numId w:val="32"/>
        </w:numPr>
        <w:autoSpaceDE w:val="0"/>
        <w:autoSpaceDN w:val="0"/>
        <w:adjustRightInd w:val="0"/>
        <w:spacing w:after="0" w:line="240" w:lineRule="auto"/>
        <w:ind w:left="284" w:hanging="284"/>
        <w:jc w:val="both"/>
        <w:rPr>
          <w:rFonts w:ascii="Times New Roman" w:hAnsi="Times New Roman" w:cs="Times New Roman"/>
          <w:sz w:val="24"/>
          <w:szCs w:val="24"/>
        </w:rPr>
      </w:pPr>
      <w:r w:rsidRPr="00124ED6">
        <w:rPr>
          <w:rFonts w:ascii="Times New Roman" w:hAnsi="Times New Roman" w:cs="Times New Roman"/>
          <w:sz w:val="24"/>
          <w:szCs w:val="24"/>
        </w:rPr>
        <w:t>Saya dapat melakukan pendekatan dengan dosen biar tidak mencurigai saat melakukan kecurangan</w:t>
      </w:r>
    </w:p>
    <w:p w:rsidR="005A6DCA" w:rsidRPr="00EE72FF" w:rsidRDefault="005A6DCA" w:rsidP="00A0612B">
      <w:pPr>
        <w:autoSpaceDE w:val="0"/>
        <w:autoSpaceDN w:val="0"/>
        <w:adjustRightInd w:val="0"/>
        <w:spacing w:after="0" w:line="240" w:lineRule="auto"/>
        <w:ind w:firstLine="567"/>
        <w:jc w:val="both"/>
        <w:rPr>
          <w:rFonts w:ascii="Times New Roman" w:hAnsi="Times New Roman" w:cs="Times New Roman"/>
          <w:sz w:val="24"/>
          <w:szCs w:val="24"/>
        </w:rPr>
      </w:pPr>
      <w:r w:rsidRPr="00EE72FF">
        <w:rPr>
          <w:rFonts w:ascii="Times New Roman" w:hAnsi="Times New Roman" w:cs="Times New Roman"/>
          <w:sz w:val="24"/>
          <w:szCs w:val="24"/>
        </w:rPr>
        <w:t xml:space="preserve">Hasil penelitian juga menunjukkan bahwa </w:t>
      </w:r>
      <w:r w:rsidR="00EE72FF" w:rsidRPr="00EE72FF">
        <w:rPr>
          <w:rFonts w:ascii="Times New Roman" w:hAnsi="Times New Roman" w:cs="Times New Roman"/>
          <w:sz w:val="24"/>
          <w:szCs w:val="24"/>
        </w:rPr>
        <w:t>Di antara tiga item teratas yang dipilih di masing-masing dari empat unsur (tekanan, kesempatan, rasionalisasi, dan kemampuan), di antara sembilan pilihan yang akan dipertimpangkan sebagai potensi yang paling berpengaruh, yaitu:</w:t>
      </w:r>
    </w:p>
    <w:p w:rsidR="00EE72FF" w:rsidRPr="00EE72FF" w:rsidRDefault="00EE72FF" w:rsidP="00A0612B">
      <w:pPr>
        <w:pStyle w:val="ListParagraph"/>
        <w:numPr>
          <w:ilvl w:val="0"/>
          <w:numId w:val="33"/>
        </w:numPr>
        <w:autoSpaceDE w:val="0"/>
        <w:autoSpaceDN w:val="0"/>
        <w:adjustRightInd w:val="0"/>
        <w:spacing w:after="0" w:line="240" w:lineRule="auto"/>
        <w:jc w:val="both"/>
        <w:rPr>
          <w:rFonts w:ascii="Times New Roman" w:hAnsi="Times New Roman" w:cs="Times New Roman"/>
          <w:sz w:val="24"/>
          <w:szCs w:val="24"/>
        </w:rPr>
      </w:pPr>
      <w:r w:rsidRPr="00EE72FF">
        <w:rPr>
          <w:rFonts w:ascii="Times New Roman" w:hAnsi="Times New Roman" w:cs="Times New Roman"/>
          <w:sz w:val="24"/>
          <w:szCs w:val="24"/>
        </w:rPr>
        <w:t>Biaya kuliah yang mahal sehingga mahasiswa berhak untuk lulus</w:t>
      </w:r>
    </w:p>
    <w:p w:rsidR="00EE72FF" w:rsidRPr="00EE72FF" w:rsidRDefault="00EE72FF" w:rsidP="00A0612B">
      <w:pPr>
        <w:pStyle w:val="ListParagraph"/>
        <w:numPr>
          <w:ilvl w:val="0"/>
          <w:numId w:val="33"/>
        </w:numPr>
        <w:autoSpaceDE w:val="0"/>
        <w:autoSpaceDN w:val="0"/>
        <w:adjustRightInd w:val="0"/>
        <w:spacing w:after="0" w:line="240" w:lineRule="auto"/>
        <w:jc w:val="both"/>
        <w:rPr>
          <w:rFonts w:ascii="Times New Roman" w:hAnsi="Times New Roman" w:cs="Times New Roman"/>
          <w:sz w:val="24"/>
          <w:szCs w:val="24"/>
        </w:rPr>
      </w:pPr>
      <w:r w:rsidRPr="00EE72FF">
        <w:rPr>
          <w:rFonts w:ascii="Times New Roman" w:hAnsi="Times New Roman" w:cs="Times New Roman"/>
          <w:sz w:val="24"/>
          <w:szCs w:val="24"/>
        </w:rPr>
        <w:t>Mahasiswa merasa tidak merugikan siapapun</w:t>
      </w:r>
    </w:p>
    <w:p w:rsidR="00EE72FF" w:rsidRPr="00EE72FF" w:rsidRDefault="00EE72FF" w:rsidP="00A0612B">
      <w:pPr>
        <w:pStyle w:val="ListParagraph"/>
        <w:numPr>
          <w:ilvl w:val="0"/>
          <w:numId w:val="33"/>
        </w:numPr>
        <w:autoSpaceDE w:val="0"/>
        <w:autoSpaceDN w:val="0"/>
        <w:adjustRightInd w:val="0"/>
        <w:spacing w:after="0" w:line="240" w:lineRule="auto"/>
        <w:jc w:val="both"/>
        <w:rPr>
          <w:rFonts w:ascii="Times New Roman" w:hAnsi="Times New Roman" w:cs="Times New Roman"/>
          <w:sz w:val="24"/>
          <w:szCs w:val="24"/>
        </w:rPr>
      </w:pPr>
      <w:r w:rsidRPr="00EE72FF">
        <w:rPr>
          <w:rFonts w:ascii="Times New Roman" w:hAnsi="Times New Roman" w:cs="Times New Roman"/>
          <w:sz w:val="24"/>
          <w:szCs w:val="24"/>
        </w:rPr>
        <w:t>Anggota keluarga sangat berharap pada keberhasilan mahasiswa</w:t>
      </w:r>
    </w:p>
    <w:p w:rsidR="00EE72FF" w:rsidRPr="00EE72FF" w:rsidRDefault="00EE72FF" w:rsidP="00A0612B">
      <w:pPr>
        <w:autoSpaceDE w:val="0"/>
        <w:autoSpaceDN w:val="0"/>
        <w:adjustRightInd w:val="0"/>
        <w:spacing w:after="0" w:line="240" w:lineRule="auto"/>
        <w:jc w:val="both"/>
        <w:rPr>
          <w:rFonts w:ascii="Times New Roman" w:hAnsi="Times New Roman" w:cs="Times New Roman"/>
          <w:sz w:val="24"/>
          <w:szCs w:val="24"/>
        </w:rPr>
      </w:pPr>
      <w:r w:rsidRPr="00EE72FF">
        <w:rPr>
          <w:rFonts w:ascii="Times New Roman" w:hAnsi="Times New Roman" w:cs="Times New Roman"/>
          <w:sz w:val="24"/>
          <w:szCs w:val="24"/>
        </w:rPr>
        <w:t xml:space="preserve">Dan </w:t>
      </w:r>
      <w:r w:rsidR="00B0639E">
        <w:rPr>
          <w:rFonts w:ascii="Times New Roman" w:hAnsi="Times New Roman" w:cs="Times New Roman"/>
          <w:sz w:val="24"/>
          <w:szCs w:val="24"/>
        </w:rPr>
        <w:t>d</w:t>
      </w:r>
      <w:r w:rsidRPr="00EE72FF">
        <w:rPr>
          <w:rFonts w:ascii="Times New Roman" w:hAnsi="Times New Roman" w:cs="Times New Roman"/>
          <w:sz w:val="24"/>
          <w:szCs w:val="24"/>
        </w:rPr>
        <w:t>ari empat unsur fraud diamond (tekanan, kesempatan, rasionalisasi, dan kemampuan) yang paling berpengaruh terhadap kecurangan akademik adalah rasionalisasi.</w:t>
      </w:r>
    </w:p>
    <w:p w:rsidR="00C722B0" w:rsidRPr="00936C72" w:rsidRDefault="005A6DCA" w:rsidP="00A0612B">
      <w:pPr>
        <w:autoSpaceDE w:val="0"/>
        <w:autoSpaceDN w:val="0"/>
        <w:adjustRightInd w:val="0"/>
        <w:spacing w:after="0" w:line="240" w:lineRule="auto"/>
        <w:jc w:val="both"/>
        <w:rPr>
          <w:rFonts w:ascii="Times New Roman" w:hAnsi="Times New Roman" w:cs="Times New Roman"/>
          <w:b/>
          <w:sz w:val="24"/>
          <w:szCs w:val="24"/>
        </w:rPr>
      </w:pPr>
      <w:r w:rsidRPr="00936C72">
        <w:rPr>
          <w:rFonts w:ascii="Times New Roman" w:hAnsi="Times New Roman" w:cs="Times New Roman"/>
          <w:b/>
          <w:sz w:val="24"/>
          <w:szCs w:val="24"/>
        </w:rPr>
        <w:t>KESIMPULAN DAN SARAN</w:t>
      </w:r>
    </w:p>
    <w:p w:rsidR="005A6DCA" w:rsidRDefault="005A6DCA" w:rsidP="00A0612B">
      <w:pPr>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Hasil penelitian ini menunjukkan bahwa secara simultan teori </w:t>
      </w:r>
      <w:r w:rsidRPr="005D7C83">
        <w:rPr>
          <w:rFonts w:ascii="Times New Roman" w:hAnsi="Times New Roman" w:cs="Times New Roman"/>
          <w:i/>
          <w:sz w:val="24"/>
          <w:szCs w:val="24"/>
        </w:rPr>
        <w:t>fraud diamond</w:t>
      </w:r>
      <w:r>
        <w:rPr>
          <w:rFonts w:ascii="Times New Roman" w:hAnsi="Times New Roman" w:cs="Times New Roman"/>
          <w:sz w:val="24"/>
          <w:szCs w:val="24"/>
        </w:rPr>
        <w:t xml:space="preserve"> (tekanan, kesempatan, rasionalisasi dan kemampuan) berpengaruh signifkan terhadap kecurangan akademik. Dan berdasarkan hasil pengujian secara parsial menunjukkan bahwa tekanan dan </w:t>
      </w:r>
      <w:r>
        <w:rPr>
          <w:rFonts w:ascii="Times New Roman" w:hAnsi="Times New Roman" w:cs="Times New Roman"/>
          <w:sz w:val="24"/>
          <w:szCs w:val="24"/>
        </w:rPr>
        <w:lastRenderedPageBreak/>
        <w:t>kemapuan memiliki pengaruh yang signifikan terhadap kecurangan akademik mahasiswa akuntansi. Sedangkan kesempatan dan rasionalisasi memilki pengaruh yang tidak signifikan terhadap kecurangan akademik mahasiswa akuntansi.</w:t>
      </w:r>
      <w:r w:rsidR="00B0639E">
        <w:rPr>
          <w:rFonts w:ascii="Times New Roman" w:hAnsi="Times New Roman" w:cs="Times New Roman"/>
          <w:sz w:val="24"/>
          <w:szCs w:val="24"/>
        </w:rPr>
        <w:t xml:space="preserve"> </w:t>
      </w:r>
      <w:r w:rsidR="00B0639E" w:rsidRPr="00EE72FF">
        <w:rPr>
          <w:rFonts w:ascii="Times New Roman" w:hAnsi="Times New Roman" w:cs="Times New Roman"/>
          <w:sz w:val="24"/>
          <w:szCs w:val="24"/>
        </w:rPr>
        <w:t xml:space="preserve">Dan </w:t>
      </w:r>
      <w:r w:rsidR="00B0639E">
        <w:rPr>
          <w:rFonts w:ascii="Times New Roman" w:hAnsi="Times New Roman" w:cs="Times New Roman"/>
          <w:sz w:val="24"/>
          <w:szCs w:val="24"/>
        </w:rPr>
        <w:t>d</w:t>
      </w:r>
      <w:r w:rsidR="00B0639E" w:rsidRPr="00EE72FF">
        <w:rPr>
          <w:rFonts w:ascii="Times New Roman" w:hAnsi="Times New Roman" w:cs="Times New Roman"/>
          <w:sz w:val="24"/>
          <w:szCs w:val="24"/>
        </w:rPr>
        <w:t>ari empat unsur fraud diamond (tekanan, kesempatan, rasionalisasi, dan kemampuan) yang paling berpengaruh terhadap kecurangan akademik adalah rasionalisasi.</w:t>
      </w:r>
    </w:p>
    <w:p w:rsidR="00B0639E" w:rsidRDefault="00B0639E" w:rsidP="00A0612B">
      <w:pPr>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Keterbatasan dari penelitian ini adalah peneliti hanya mengambil sampel penelitian dari mahasiswa S1 akuntansi saja dari dua universitas di Malang sehingga tidak bisa mewakili kecurangan akademik yang terjadi di mahasiswa S2 atau S3 di universitas lain di Malang. Saran bagi peneliti selanjutnya diharapkan sampel penelitian bisa ditambah lagi dari mahasiswa S2 dan S3, fakultas dan jurusan yang lain</w:t>
      </w:r>
      <w:r w:rsidR="009D5C40">
        <w:rPr>
          <w:rFonts w:ascii="Times New Roman" w:hAnsi="Times New Roman" w:cs="Times New Roman"/>
          <w:sz w:val="24"/>
          <w:szCs w:val="24"/>
        </w:rPr>
        <w:t xml:space="preserve"> serta universitas lain.</w:t>
      </w:r>
    </w:p>
    <w:p w:rsidR="005A6DCA" w:rsidRPr="00C722B0" w:rsidRDefault="005A6DCA" w:rsidP="005A6DCA">
      <w:pPr>
        <w:tabs>
          <w:tab w:val="left" w:pos="567"/>
        </w:tabs>
        <w:autoSpaceDE w:val="0"/>
        <w:autoSpaceDN w:val="0"/>
        <w:adjustRightInd w:val="0"/>
        <w:spacing w:after="0" w:line="240" w:lineRule="auto"/>
        <w:ind w:firstLine="567"/>
        <w:jc w:val="both"/>
        <w:rPr>
          <w:rFonts w:ascii="Times New Roman" w:hAnsi="Times New Roman" w:cs="Times New Roman"/>
          <w:sz w:val="24"/>
          <w:szCs w:val="24"/>
        </w:rPr>
      </w:pPr>
    </w:p>
    <w:p w:rsidR="00533E3C" w:rsidRPr="00533E3C" w:rsidRDefault="00533E3C" w:rsidP="003B0D1B">
      <w:pPr>
        <w:spacing w:after="0" w:line="360" w:lineRule="auto"/>
        <w:jc w:val="both"/>
        <w:rPr>
          <w:rFonts w:ascii="Times New Roman" w:hAnsi="Times New Roman" w:cs="Times New Roman"/>
          <w:sz w:val="24"/>
          <w:szCs w:val="24"/>
        </w:rPr>
      </w:pPr>
    </w:p>
    <w:p w:rsidR="003B0D1B" w:rsidRDefault="003B0D1B" w:rsidP="006A6CA3">
      <w:pPr>
        <w:spacing w:after="0" w:line="360" w:lineRule="auto"/>
        <w:jc w:val="center"/>
        <w:rPr>
          <w:rFonts w:ascii="Times New Roman" w:hAnsi="Times New Roman" w:cs="Times New Roman"/>
          <w:b/>
          <w:sz w:val="24"/>
          <w:szCs w:val="24"/>
        </w:rPr>
      </w:pPr>
      <w:r w:rsidRPr="006A6CA3">
        <w:rPr>
          <w:rFonts w:ascii="Times New Roman" w:hAnsi="Times New Roman" w:cs="Times New Roman"/>
          <w:b/>
          <w:sz w:val="24"/>
          <w:szCs w:val="24"/>
        </w:rPr>
        <w:t>Daftar Pustaka</w:t>
      </w:r>
    </w:p>
    <w:p w:rsidR="00FA5B84" w:rsidRDefault="00FA5B84" w:rsidP="00FA5B84">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Artaria, Mytati Dyah (2012) </w:t>
      </w:r>
      <w:r w:rsidRPr="005503CB">
        <w:rPr>
          <w:rFonts w:ascii="Times New Roman" w:hAnsi="Times New Roman" w:cs="Times New Roman"/>
          <w:i/>
          <w:sz w:val="24"/>
          <w:szCs w:val="24"/>
        </w:rPr>
        <w:t>Kecurangan Akademik di Kalangan Mahasiswa</w:t>
      </w:r>
      <w:r w:rsidR="001F0701">
        <w:rPr>
          <w:rFonts w:ascii="Times New Roman" w:hAnsi="Times New Roman" w:cs="Times New Roman"/>
          <w:i/>
          <w:sz w:val="24"/>
          <w:szCs w:val="24"/>
        </w:rPr>
        <w:t xml:space="preserve">. </w:t>
      </w:r>
      <w:r>
        <w:rPr>
          <w:rFonts w:ascii="Times New Roman" w:hAnsi="Times New Roman" w:cs="Times New Roman"/>
          <w:sz w:val="24"/>
          <w:szCs w:val="24"/>
        </w:rPr>
        <w:t xml:space="preserve">Diunggah di </w:t>
      </w:r>
      <w:r w:rsidRPr="00FA5B84">
        <w:rPr>
          <w:rFonts w:ascii="Times New Roman" w:hAnsi="Times New Roman" w:cs="Times New Roman"/>
          <w:color w:val="0033CC"/>
          <w:sz w:val="24"/>
          <w:szCs w:val="24"/>
          <w:u w:val="single"/>
        </w:rPr>
        <w:t>the blog of Mitha – by Myrtati Dyah Artati.</w:t>
      </w:r>
    </w:p>
    <w:p w:rsidR="00FA5B84" w:rsidRDefault="00FA5B84" w:rsidP="00FA5B84">
      <w:pPr>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Astami, Emita Wahyu (2001) </w:t>
      </w:r>
      <w:r w:rsidRPr="005503CB">
        <w:rPr>
          <w:rFonts w:ascii="Times New Roman" w:hAnsi="Times New Roman" w:cs="Times New Roman"/>
          <w:i/>
          <w:sz w:val="24"/>
          <w:szCs w:val="24"/>
        </w:rPr>
        <w:t>Faktor-Faktor yang Berpengaruh dalam Pemilihan Profesi Akuntan Publik dan Nonakuntan Publik bagi Mahasiswa Jurusan Akuntansi</w:t>
      </w:r>
      <w:r w:rsidR="005503CB">
        <w:rPr>
          <w:rFonts w:ascii="Times New Roman" w:hAnsi="Times New Roman" w:cs="Times New Roman"/>
          <w:sz w:val="24"/>
          <w:szCs w:val="24"/>
        </w:rPr>
        <w:t>.</w:t>
      </w:r>
      <w:r>
        <w:rPr>
          <w:rFonts w:ascii="Times New Roman" w:hAnsi="Times New Roman" w:cs="Times New Roman"/>
          <w:i/>
          <w:iCs/>
          <w:sz w:val="24"/>
          <w:szCs w:val="24"/>
        </w:rPr>
        <w:t xml:space="preserve">KOMPAK </w:t>
      </w:r>
      <w:r>
        <w:rPr>
          <w:rFonts w:ascii="Times New Roman" w:hAnsi="Times New Roman" w:cs="Times New Roman"/>
          <w:sz w:val="24"/>
          <w:szCs w:val="24"/>
        </w:rPr>
        <w:t>1, Jan 2001: 57-84.</w:t>
      </w:r>
    </w:p>
    <w:p w:rsidR="00F41281" w:rsidRPr="00F41281" w:rsidRDefault="00F41281" w:rsidP="00FA5B84">
      <w:pPr>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Aziz, Muhammad R</w:t>
      </w:r>
      <w:r w:rsidR="004A5C14">
        <w:rPr>
          <w:rFonts w:ascii="Times New Roman" w:hAnsi="Times New Roman" w:cs="Times New Roman"/>
          <w:sz w:val="24"/>
          <w:szCs w:val="24"/>
        </w:rPr>
        <w:t>usydi dan Nurlita Novianti (2016</w:t>
      </w:r>
      <w:r>
        <w:rPr>
          <w:rFonts w:ascii="Times New Roman" w:hAnsi="Times New Roman" w:cs="Times New Roman"/>
          <w:sz w:val="24"/>
          <w:szCs w:val="24"/>
        </w:rPr>
        <w:t xml:space="preserve">) </w:t>
      </w:r>
      <w:r w:rsidRPr="00F41281">
        <w:rPr>
          <w:rFonts w:ascii="Times New Roman" w:hAnsi="Times New Roman" w:cs="Times New Roman"/>
          <w:i/>
          <w:sz w:val="24"/>
          <w:szCs w:val="24"/>
        </w:rPr>
        <w:t>Analisis Pengaruh Fraud Diamond, Integritas dan Relegiusitas Terhadap Perilaku Kecurangan Akademik Mahasiswa (Studi Kasus Pada Mahasiswa Akuntansi Konsentrasi Syariah Universitas Brawijaya).</w:t>
      </w:r>
      <w:r>
        <w:rPr>
          <w:rFonts w:ascii="Times New Roman" w:hAnsi="Times New Roman" w:cs="Times New Roman"/>
          <w:sz w:val="24"/>
          <w:szCs w:val="24"/>
        </w:rPr>
        <w:t xml:space="preserve"> Jurusan Akunatnsi. Fakultas Ekonomi dan Bisnis. Universitas Brawijaya.</w:t>
      </w:r>
    </w:p>
    <w:p w:rsidR="00FA5B84" w:rsidRDefault="000C25B9" w:rsidP="000C25B9">
      <w:pPr>
        <w:spacing w:after="0" w:line="240" w:lineRule="auto"/>
        <w:ind w:left="720" w:hanging="720"/>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Becker, D’arcy, Janice Connolly, Paula Lentz dan Joline Morrison (2006) </w:t>
      </w:r>
      <w:r w:rsidRPr="000C25B9">
        <w:rPr>
          <w:rFonts w:ascii="Times New Roman" w:eastAsia="Times New Roman" w:hAnsi="Times New Roman" w:cs="Times New Roman"/>
          <w:bCs/>
          <w:i/>
          <w:sz w:val="24"/>
          <w:szCs w:val="24"/>
        </w:rPr>
        <w:t>Using the Business Fraud Triangle to Predict Academic Dishonesty Among Business Students</w:t>
      </w:r>
      <w:r>
        <w:rPr>
          <w:rFonts w:ascii="Times New Roman" w:eastAsia="Times New Roman" w:hAnsi="Times New Roman" w:cs="Times New Roman"/>
          <w:bCs/>
          <w:sz w:val="24"/>
          <w:szCs w:val="24"/>
        </w:rPr>
        <w:t>. Academic of Educational Leadership Journal. Voleme 10, Number 1, 2006.</w:t>
      </w:r>
    </w:p>
    <w:p w:rsidR="000C25B9" w:rsidRDefault="000C25B9" w:rsidP="000C25B9">
      <w:pPr>
        <w:spacing w:after="0" w:line="240" w:lineRule="auto"/>
        <w:ind w:left="709" w:hanging="709"/>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Dewi, Yuliana Pratiwi </w:t>
      </w:r>
      <w:r w:rsidR="001D5753">
        <w:rPr>
          <w:rFonts w:ascii="Times New Roman" w:eastAsia="Times New Roman" w:hAnsi="Times New Roman" w:cs="Times New Roman"/>
          <w:bCs/>
          <w:sz w:val="24"/>
          <w:szCs w:val="24"/>
        </w:rPr>
        <w:t xml:space="preserve">dan Anita Wijayanti </w:t>
      </w:r>
      <w:r>
        <w:rPr>
          <w:rFonts w:ascii="Times New Roman" w:eastAsia="Times New Roman" w:hAnsi="Times New Roman" w:cs="Times New Roman"/>
          <w:bCs/>
          <w:sz w:val="24"/>
          <w:szCs w:val="24"/>
        </w:rPr>
        <w:t xml:space="preserve">(2016) </w:t>
      </w:r>
      <w:r w:rsidRPr="000C25B9">
        <w:rPr>
          <w:rFonts w:ascii="Times New Roman" w:eastAsia="Times New Roman" w:hAnsi="Times New Roman" w:cs="Times New Roman"/>
          <w:bCs/>
          <w:i/>
          <w:sz w:val="24"/>
          <w:szCs w:val="24"/>
        </w:rPr>
        <w:t>Perilaku Kecurangan Akademik Pada Mahasiswa S1, S2 dan S3 Jurusan Akuntansi FEB UB Berdasarkan Konsep Fraud Diamond.</w:t>
      </w:r>
      <w:r>
        <w:rPr>
          <w:rFonts w:ascii="Times New Roman" w:eastAsia="Times New Roman" w:hAnsi="Times New Roman" w:cs="Times New Roman"/>
          <w:bCs/>
          <w:sz w:val="24"/>
          <w:szCs w:val="24"/>
        </w:rPr>
        <w:t xml:space="preserve"> Jurnal Ilmiah Mahasiswa FEB. Volume 4, Nomor 2, 2016.</w:t>
      </w:r>
    </w:p>
    <w:p w:rsidR="000C25B9" w:rsidRDefault="000C25B9" w:rsidP="001C77B5">
      <w:pPr>
        <w:spacing w:after="0" w:line="240" w:lineRule="auto"/>
        <w:ind w:left="709" w:hanging="709"/>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Fitriana, Annisa dan Zaki Baridwan (2012) </w:t>
      </w:r>
      <w:r w:rsidRPr="001C77B5">
        <w:rPr>
          <w:rFonts w:ascii="Times New Roman" w:eastAsia="Times New Roman" w:hAnsi="Times New Roman" w:cs="Times New Roman"/>
          <w:bCs/>
          <w:i/>
          <w:sz w:val="24"/>
          <w:szCs w:val="24"/>
        </w:rPr>
        <w:t>Perilaku Kecurangan Akademik Mahasiswa Akuntansi: Dimensi Fraud Triangle.</w:t>
      </w:r>
      <w:r>
        <w:rPr>
          <w:rFonts w:ascii="Times New Roman" w:eastAsia="Times New Roman" w:hAnsi="Times New Roman" w:cs="Times New Roman"/>
          <w:bCs/>
          <w:sz w:val="24"/>
          <w:szCs w:val="24"/>
        </w:rPr>
        <w:t xml:space="preserve"> Jurnal Akuntansi Multiparadigma (JAMAL). Volume 3, Nomor </w:t>
      </w:r>
      <w:r w:rsidR="001C77B5">
        <w:rPr>
          <w:rFonts w:ascii="Times New Roman" w:eastAsia="Times New Roman" w:hAnsi="Times New Roman" w:cs="Times New Roman"/>
          <w:bCs/>
          <w:sz w:val="24"/>
          <w:szCs w:val="24"/>
        </w:rPr>
        <w:t>2, Halaman 161-331 Malang, April 2012. ISSN 2086-7603.</w:t>
      </w:r>
    </w:p>
    <w:p w:rsidR="003F11C2" w:rsidRPr="003F11C2" w:rsidRDefault="003F11C2" w:rsidP="001C77B5">
      <w:pPr>
        <w:spacing w:after="0" w:line="240" w:lineRule="auto"/>
        <w:ind w:left="709" w:hanging="709"/>
        <w:jc w:val="both"/>
        <w:outlineLvl w:val="2"/>
        <w:rPr>
          <w:rFonts w:ascii="Times New Roman" w:eastAsia="Times New Roman" w:hAnsi="Times New Roman" w:cs="Times New Roman"/>
          <w:bCs/>
          <w:sz w:val="24"/>
          <w:szCs w:val="24"/>
        </w:rPr>
      </w:pPr>
      <w:r w:rsidRPr="003F11C2">
        <w:rPr>
          <w:rFonts w:ascii="Times New Roman" w:eastAsia="Times New Roman" w:hAnsi="Times New Roman" w:cs="Times New Roman"/>
          <w:bCs/>
          <w:sz w:val="24"/>
          <w:szCs w:val="24"/>
        </w:rPr>
        <w:t xml:space="preserve">Gbegi, D.O dan Adebisi J.F (2013) </w:t>
      </w:r>
      <w:r w:rsidRPr="003F11C2">
        <w:rPr>
          <w:rFonts w:ascii="Times New Roman" w:eastAsia="Times New Roman" w:hAnsi="Times New Roman" w:cs="Times New Roman"/>
          <w:bCs/>
          <w:i/>
          <w:sz w:val="24"/>
          <w:szCs w:val="24"/>
        </w:rPr>
        <w:t>The New Fraud Diamond Model-How Can it Help Forensic Accountans in Fraud Investigation in Nigeria?</w:t>
      </w:r>
      <w:r w:rsidRPr="003F11C2">
        <w:rPr>
          <w:rFonts w:ascii="Times New Roman" w:eastAsia="Times New Roman" w:hAnsi="Times New Roman" w:cs="Times New Roman"/>
          <w:bCs/>
          <w:sz w:val="24"/>
          <w:szCs w:val="24"/>
        </w:rPr>
        <w:t xml:space="preserve">. </w:t>
      </w:r>
      <w:r w:rsidRPr="003F11C2">
        <w:rPr>
          <w:rFonts w:ascii="Times New Roman" w:hAnsi="Times New Roman" w:cs="Times New Roman"/>
          <w:sz w:val="24"/>
          <w:szCs w:val="24"/>
        </w:rPr>
        <w:t>European Journal of Accounting Auditing and Fiancé Research Vol.1, No. 4, pp.129-138, December 2013 Published by European Centre for Research Training and Development UK (www.eajournals.org).</w:t>
      </w:r>
    </w:p>
    <w:p w:rsidR="00FA5B84" w:rsidRDefault="00FA5B84" w:rsidP="00FA5B84">
      <w:pPr>
        <w:spacing w:after="0" w:line="240" w:lineRule="auto"/>
        <w:ind w:left="720" w:hanging="720"/>
        <w:jc w:val="both"/>
        <w:rPr>
          <w:rFonts w:ascii="Times New Roman" w:eastAsia="Times New Roman" w:hAnsi="Times New Roman" w:cs="Times New Roman"/>
          <w:bCs/>
          <w:color w:val="0033CC"/>
          <w:sz w:val="24"/>
          <w:szCs w:val="24"/>
        </w:rPr>
      </w:pPr>
      <w:r w:rsidRPr="00A20E74">
        <w:rPr>
          <w:rFonts w:ascii="Times New Roman" w:eastAsia="Times New Roman" w:hAnsi="Times New Roman" w:cs="Times New Roman"/>
          <w:bCs/>
          <w:sz w:val="24"/>
          <w:szCs w:val="24"/>
        </w:rPr>
        <w:t xml:space="preserve">Hendricks (2004) </w:t>
      </w:r>
      <w:r w:rsidRPr="005503CB">
        <w:rPr>
          <w:rFonts w:ascii="Times New Roman" w:eastAsia="Times New Roman" w:hAnsi="Times New Roman" w:cs="Times New Roman"/>
          <w:bCs/>
          <w:i/>
          <w:sz w:val="24"/>
          <w:szCs w:val="24"/>
        </w:rPr>
        <w:t>Academic Dishonesty – Kecurangan Akademis.</w:t>
      </w:r>
      <w:r>
        <w:rPr>
          <w:rFonts w:ascii="Times New Roman" w:eastAsia="Times New Roman" w:hAnsi="Times New Roman" w:cs="Times New Roman"/>
          <w:bCs/>
          <w:sz w:val="24"/>
          <w:szCs w:val="24"/>
        </w:rPr>
        <w:t xml:space="preserve"> D</w:t>
      </w:r>
      <w:r w:rsidRPr="00A20E74">
        <w:rPr>
          <w:rFonts w:ascii="Times New Roman" w:eastAsia="Times New Roman" w:hAnsi="Times New Roman" w:cs="Times New Roman"/>
          <w:bCs/>
          <w:sz w:val="24"/>
          <w:szCs w:val="24"/>
        </w:rPr>
        <w:t xml:space="preserve">iunggah di </w:t>
      </w:r>
      <w:hyperlink r:id="rId10" w:history="1">
        <w:r w:rsidRPr="00A20E74">
          <w:rPr>
            <w:rStyle w:val="Hyperlink"/>
            <w:rFonts w:ascii="Times New Roman" w:eastAsia="Times New Roman" w:hAnsi="Times New Roman" w:cs="Times New Roman"/>
            <w:bCs/>
            <w:color w:val="0033CC"/>
            <w:sz w:val="24"/>
            <w:szCs w:val="24"/>
          </w:rPr>
          <w:t>http://www.megaupload.com/?d=DYB0KC1A</w:t>
        </w:r>
      </w:hyperlink>
    </w:p>
    <w:p w:rsidR="0006123A" w:rsidRDefault="0006123A" w:rsidP="006A6CA3">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Indriantoro, Nur dan Bambang Supomo (1999) </w:t>
      </w:r>
      <w:r w:rsidRPr="005503CB">
        <w:rPr>
          <w:rFonts w:ascii="Times New Roman" w:hAnsi="Times New Roman" w:cs="Times New Roman"/>
          <w:i/>
          <w:sz w:val="24"/>
          <w:szCs w:val="24"/>
        </w:rPr>
        <w:t>Metodologi Penelitian Bisnis untuk Akuntansi dan Manajemen.</w:t>
      </w:r>
      <w:r>
        <w:rPr>
          <w:rFonts w:ascii="Times New Roman" w:hAnsi="Times New Roman" w:cs="Times New Roman"/>
          <w:sz w:val="24"/>
          <w:szCs w:val="24"/>
        </w:rPr>
        <w:t xml:space="preserve"> BPFE UGM. Yogyakarta.</w:t>
      </w:r>
    </w:p>
    <w:p w:rsidR="00FA5B84" w:rsidRDefault="00FA5B84" w:rsidP="00FA5B84">
      <w:pPr>
        <w:spacing w:after="0" w:line="240" w:lineRule="auto"/>
        <w:ind w:left="720" w:hanging="720"/>
        <w:jc w:val="both"/>
        <w:rPr>
          <w:rFonts w:ascii="Times New Roman" w:hAnsi="Times New Roman" w:cs="Times New Roman"/>
          <w:bCs/>
          <w:sz w:val="24"/>
          <w:szCs w:val="24"/>
        </w:rPr>
      </w:pPr>
      <w:r>
        <w:rPr>
          <w:rFonts w:ascii="Times New Roman" w:hAnsi="Times New Roman" w:cs="Times New Roman"/>
          <w:sz w:val="24"/>
          <w:szCs w:val="24"/>
        </w:rPr>
        <w:t xml:space="preserve">Malgwi, Charles A. dan Carter Rakovski (2009)  </w:t>
      </w:r>
      <w:r w:rsidRPr="009D1947">
        <w:rPr>
          <w:rFonts w:ascii="Times New Roman" w:hAnsi="Times New Roman" w:cs="Times New Roman"/>
          <w:bCs/>
          <w:i/>
          <w:sz w:val="24"/>
          <w:szCs w:val="24"/>
        </w:rPr>
        <w:t>Behavioral Implications of Evaluating Determinants of Academic Fraud Risk Factors.</w:t>
      </w:r>
      <w:r>
        <w:rPr>
          <w:rFonts w:ascii="Times New Roman" w:hAnsi="Times New Roman" w:cs="Times New Roman"/>
          <w:bCs/>
          <w:sz w:val="24"/>
          <w:szCs w:val="24"/>
        </w:rPr>
        <w:t>Journal of Forensic &amp; Investigative Accounting. Vol. 1 Issue 2, July – December 2009.</w:t>
      </w:r>
    </w:p>
    <w:p w:rsidR="00FA5B84" w:rsidRDefault="00FA5B84" w:rsidP="00FA5B84">
      <w:pPr>
        <w:spacing w:after="0" w:line="240" w:lineRule="auto"/>
        <w:ind w:left="720" w:hanging="720"/>
        <w:jc w:val="both"/>
        <w:rPr>
          <w:rFonts w:ascii="Times New Roman" w:eastAsia="Times New Roman" w:hAnsi="Times New Roman" w:cs="Times New Roman"/>
          <w:color w:val="000000"/>
          <w:sz w:val="24"/>
          <w:szCs w:val="24"/>
        </w:rPr>
      </w:pPr>
      <w:r w:rsidRPr="00ED0143">
        <w:rPr>
          <w:rFonts w:ascii="Times New Roman" w:eastAsia="Times New Roman" w:hAnsi="Times New Roman" w:cs="Times New Roman"/>
          <w:color w:val="000000"/>
          <w:sz w:val="24"/>
          <w:szCs w:val="24"/>
        </w:rPr>
        <w:t>Marsden, H., Carroll, M., &amp; Neill, J.T. (2005)</w:t>
      </w:r>
      <w:r w:rsidRPr="005503CB">
        <w:rPr>
          <w:rFonts w:ascii="Times New Roman" w:eastAsia="Times New Roman" w:hAnsi="Times New Roman" w:cs="Times New Roman"/>
          <w:i/>
          <w:color w:val="000000"/>
          <w:sz w:val="24"/>
          <w:szCs w:val="24"/>
        </w:rPr>
        <w:t>Who cheats at university? A selfreport study of dishonest academic behaviours in a sample of Australian university students.</w:t>
      </w:r>
      <w:r w:rsidRPr="00ED0143">
        <w:rPr>
          <w:rFonts w:ascii="Times New Roman" w:eastAsia="Times New Roman" w:hAnsi="Times New Roman" w:cs="Times New Roman"/>
          <w:color w:val="000000"/>
          <w:sz w:val="24"/>
          <w:szCs w:val="24"/>
        </w:rPr>
        <w:t xml:space="preserve"> Australian Journal of Psychology, 57(1), 1-10.</w:t>
      </w:r>
    </w:p>
    <w:p w:rsidR="006A6CA3" w:rsidRDefault="003F11C2" w:rsidP="003F11C2">
      <w:pPr>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Nursani, Rahmalia dan Gugus Irianto (2013) </w:t>
      </w:r>
      <w:r w:rsidRPr="003F11C2">
        <w:rPr>
          <w:rFonts w:ascii="Times New Roman" w:hAnsi="Times New Roman" w:cs="Times New Roman"/>
          <w:i/>
          <w:sz w:val="24"/>
          <w:szCs w:val="24"/>
        </w:rPr>
        <w:t>Perilaku Kecurangan Akademik Mahasiswa: Dimensi Fraud Diamond.</w:t>
      </w:r>
      <w:r>
        <w:rPr>
          <w:rFonts w:ascii="Times New Roman" w:hAnsi="Times New Roman" w:cs="Times New Roman"/>
          <w:sz w:val="24"/>
          <w:szCs w:val="24"/>
        </w:rPr>
        <w:t xml:space="preserve"> Jurnal Ilmiah Mahasiswa FEB. Volume 2, Nomor 2, Universitas Brawijaya.</w:t>
      </w:r>
    </w:p>
    <w:p w:rsidR="00FD2E46" w:rsidRDefault="00FD2E46" w:rsidP="003F11C2">
      <w:pPr>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lastRenderedPageBreak/>
        <w:t xml:space="preserve">Purnamasari, Desi (2013) </w:t>
      </w:r>
      <w:r w:rsidRPr="00305D66">
        <w:rPr>
          <w:rFonts w:ascii="Times New Roman" w:hAnsi="Times New Roman" w:cs="Times New Roman"/>
          <w:i/>
          <w:sz w:val="24"/>
          <w:szCs w:val="24"/>
        </w:rPr>
        <w:t>Faktor-Faktor yang Mempengaruhi Kecurangan Akademik pada Mahasiswa</w:t>
      </w:r>
      <w:r>
        <w:rPr>
          <w:rFonts w:ascii="Times New Roman" w:hAnsi="Times New Roman" w:cs="Times New Roman"/>
          <w:sz w:val="24"/>
          <w:szCs w:val="24"/>
        </w:rPr>
        <w:t>. Educational Psychology Journal/Articles. Volume 2, Nomor 1 (2013)</w:t>
      </w:r>
      <w:r w:rsidR="00305D66">
        <w:rPr>
          <w:rFonts w:ascii="Times New Roman" w:hAnsi="Times New Roman" w:cs="Times New Roman"/>
          <w:sz w:val="24"/>
          <w:szCs w:val="24"/>
        </w:rPr>
        <w:t>. Journal.unnes.ac.id</w:t>
      </w:r>
    </w:p>
    <w:p w:rsidR="000D548A" w:rsidRDefault="000D548A" w:rsidP="003F11C2">
      <w:pPr>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Prawira, I Dewa S dan Irianto (2015) </w:t>
      </w:r>
      <w:r w:rsidRPr="000D548A">
        <w:rPr>
          <w:rFonts w:ascii="Times New Roman" w:hAnsi="Times New Roman" w:cs="Times New Roman"/>
          <w:i/>
          <w:sz w:val="24"/>
          <w:szCs w:val="24"/>
        </w:rPr>
        <w:t>Analisis Pengaruh Dimensi Fraud Diamond Terhadap Perilaku Kecurangan Akademik Mahasiswa</w:t>
      </w:r>
      <w:r>
        <w:rPr>
          <w:rFonts w:ascii="Times New Roman" w:hAnsi="Times New Roman" w:cs="Times New Roman"/>
          <w:sz w:val="24"/>
          <w:szCs w:val="24"/>
        </w:rPr>
        <w:t>. Jurusan Akuntansi. Fakultas Ekonomi dan Bisnis. Universitas Brawijaya Malang.</w:t>
      </w:r>
    </w:p>
    <w:p w:rsidR="003F11C2" w:rsidRDefault="003F11C2" w:rsidP="003F11C2">
      <w:pPr>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Ruankaew, Thanasak (2016) </w:t>
      </w:r>
      <w:r w:rsidRPr="00B71F07">
        <w:rPr>
          <w:rFonts w:ascii="Times New Roman" w:hAnsi="Times New Roman" w:cs="Times New Roman"/>
          <w:i/>
          <w:sz w:val="24"/>
          <w:szCs w:val="24"/>
        </w:rPr>
        <w:t>Beyond the Fraud Diamond</w:t>
      </w:r>
      <w:r>
        <w:rPr>
          <w:rFonts w:ascii="Times New Roman" w:hAnsi="Times New Roman" w:cs="Times New Roman"/>
          <w:sz w:val="24"/>
          <w:szCs w:val="24"/>
        </w:rPr>
        <w:t xml:space="preserve">. International Journal of Business Management and Economic Research (IJBMER). Volume 7 (1) 2016, 474-476 </w:t>
      </w:r>
      <w:r w:rsidR="00327941">
        <w:rPr>
          <w:rFonts w:ascii="Times New Roman" w:hAnsi="Times New Roman" w:cs="Times New Roman"/>
          <w:sz w:val="24"/>
          <w:szCs w:val="24"/>
        </w:rPr>
        <w:t>ISSN: 2229-6247.</w:t>
      </w:r>
    </w:p>
    <w:p w:rsidR="00B71F07" w:rsidRDefault="00B71F07" w:rsidP="00B71F07">
      <w:pPr>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Santoso, Muhamad Hadi dan Helmy Adam (2013) </w:t>
      </w:r>
      <w:r w:rsidRPr="00B71F07">
        <w:rPr>
          <w:rFonts w:ascii="Times New Roman" w:hAnsi="Times New Roman" w:cs="Times New Roman"/>
          <w:i/>
          <w:sz w:val="24"/>
          <w:szCs w:val="24"/>
        </w:rPr>
        <w:t>Analisis Perilaku Kecurangan Akademik Pada Mahasiswa Akuntansi Dengan Menggunakan Konsep Fraud Triangle.</w:t>
      </w:r>
      <w:r>
        <w:rPr>
          <w:rFonts w:ascii="Times New Roman" w:hAnsi="Times New Roman" w:cs="Times New Roman"/>
          <w:sz w:val="24"/>
          <w:szCs w:val="24"/>
        </w:rPr>
        <w:t xml:space="preserve"> Jurnal Ilmiah Mahasiswa FEB. Volume 2, Nomor 2, Universitas Brawijaya.</w:t>
      </w:r>
    </w:p>
    <w:p w:rsidR="003B0D1B" w:rsidRDefault="00E33BB1" w:rsidP="006A6CA3">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Sugiyono (2001)</w:t>
      </w:r>
      <w:r w:rsidR="003B0D1B" w:rsidRPr="005503CB">
        <w:rPr>
          <w:rFonts w:ascii="Times New Roman" w:hAnsi="Times New Roman" w:cs="Times New Roman"/>
          <w:bCs/>
          <w:i/>
          <w:sz w:val="24"/>
          <w:szCs w:val="24"/>
        </w:rPr>
        <w:t>Metode Penelitian Bisnis.</w:t>
      </w:r>
      <w:r w:rsidR="003B0D1B">
        <w:rPr>
          <w:rFonts w:ascii="Times New Roman" w:hAnsi="Times New Roman" w:cs="Times New Roman"/>
          <w:bCs/>
          <w:sz w:val="24"/>
          <w:szCs w:val="24"/>
        </w:rPr>
        <w:t xml:space="preserve"> Alfabeta, Bandung.</w:t>
      </w:r>
    </w:p>
    <w:p w:rsidR="00B26277" w:rsidRDefault="00B26277" w:rsidP="00B26277">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Singarimbun, Masri dan Efendi (1995) </w:t>
      </w:r>
      <w:r w:rsidRPr="005503CB">
        <w:rPr>
          <w:rFonts w:ascii="Times New Roman" w:hAnsi="Times New Roman" w:cs="Times New Roman"/>
          <w:i/>
          <w:sz w:val="24"/>
          <w:szCs w:val="24"/>
        </w:rPr>
        <w:t>Metodelogi Penelitian Survey.</w:t>
      </w:r>
      <w:r>
        <w:rPr>
          <w:rFonts w:ascii="Times New Roman" w:hAnsi="Times New Roman" w:cs="Times New Roman"/>
          <w:sz w:val="24"/>
          <w:szCs w:val="24"/>
        </w:rPr>
        <w:t xml:space="preserve"> Edisi Revisi, Jakarta: LP3ES.</w:t>
      </w:r>
    </w:p>
    <w:p w:rsidR="003B0D1B" w:rsidRDefault="00E33BB1" w:rsidP="006A6CA3">
      <w:pPr>
        <w:autoSpaceDE w:val="0"/>
        <w:autoSpaceDN w:val="0"/>
        <w:adjustRightInd w:val="0"/>
        <w:spacing w:after="0" w:line="24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Tuanakotta, Theodorus M (2007) </w:t>
      </w:r>
      <w:r w:rsidR="003B0D1B" w:rsidRPr="00755C04">
        <w:rPr>
          <w:rFonts w:ascii="Times New Roman" w:hAnsi="Times New Roman" w:cs="Times New Roman"/>
          <w:bCs/>
          <w:i/>
          <w:sz w:val="24"/>
          <w:szCs w:val="24"/>
        </w:rPr>
        <w:t>Akuntansi Forensik dan Audit Investigatif</w:t>
      </w:r>
      <w:r w:rsidR="003B0D1B">
        <w:rPr>
          <w:rFonts w:ascii="Times New Roman" w:hAnsi="Times New Roman" w:cs="Times New Roman"/>
          <w:bCs/>
          <w:sz w:val="24"/>
          <w:szCs w:val="24"/>
        </w:rPr>
        <w:t>. Jakarta: Fakultas Ekonomi Universitas Indonesia.</w:t>
      </w:r>
    </w:p>
    <w:p w:rsidR="004406F3" w:rsidRPr="00097C4B" w:rsidRDefault="004406F3" w:rsidP="006A6CA3">
      <w:pPr>
        <w:tabs>
          <w:tab w:val="left" w:pos="720"/>
        </w:tabs>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Wilopo, Romanus (2013) </w:t>
      </w:r>
      <w:r w:rsidRPr="00B8364D">
        <w:rPr>
          <w:rFonts w:ascii="Times New Roman" w:hAnsi="Times New Roman" w:cs="Times New Roman"/>
          <w:i/>
          <w:sz w:val="24"/>
          <w:szCs w:val="24"/>
        </w:rPr>
        <w:t>Menumbuhkan Budaya Anti Fraud di Dunia Pendidikan Tinggi.</w:t>
      </w:r>
      <w:r>
        <w:rPr>
          <w:rFonts w:ascii="Times New Roman" w:hAnsi="Times New Roman" w:cs="Times New Roman"/>
          <w:sz w:val="24"/>
          <w:szCs w:val="24"/>
        </w:rPr>
        <w:t>Disampaikan pada Round Rable Discussion ACFE Indonesia Chapter East Java Region. Universitas</w:t>
      </w:r>
      <w:r w:rsidR="00097C4B">
        <w:rPr>
          <w:rFonts w:ascii="Times New Roman" w:hAnsi="Times New Roman" w:cs="Times New Roman"/>
          <w:sz w:val="24"/>
          <w:szCs w:val="24"/>
        </w:rPr>
        <w:t xml:space="preserve"> Trunojoyo Madura, 28 Juni 2013.</w:t>
      </w:r>
    </w:p>
    <w:p w:rsidR="004406F3" w:rsidRPr="00097C4B" w:rsidRDefault="00097C4B" w:rsidP="006A6CA3">
      <w:pPr>
        <w:tabs>
          <w:tab w:val="left" w:pos="720"/>
        </w:tabs>
        <w:spacing w:after="0" w:line="240" w:lineRule="auto"/>
        <w:ind w:left="720" w:hanging="720"/>
        <w:jc w:val="both"/>
        <w:rPr>
          <w:rFonts w:ascii="Times New Roman" w:hAnsi="Times New Roman" w:cs="Times New Roman"/>
          <w:sz w:val="24"/>
          <w:szCs w:val="24"/>
        </w:rPr>
      </w:pPr>
      <w:r w:rsidRPr="00097C4B">
        <w:rPr>
          <w:rFonts w:ascii="Times New Roman" w:hAnsi="Times New Roman" w:cs="Times New Roman"/>
          <w:sz w:val="24"/>
          <w:szCs w:val="24"/>
        </w:rPr>
        <w:t>Wolf, D.T. &amp; Hermanson, D.R. (2004).</w:t>
      </w:r>
      <w:r w:rsidRPr="00097C4B">
        <w:rPr>
          <w:rFonts w:ascii="Times New Roman" w:hAnsi="Times New Roman" w:cs="Times New Roman"/>
          <w:i/>
          <w:sz w:val="24"/>
          <w:szCs w:val="24"/>
        </w:rPr>
        <w:t>“The Fraud Diamond: Considering the Four Elements of Fraud’’</w:t>
      </w:r>
      <w:r w:rsidRPr="00097C4B">
        <w:rPr>
          <w:rFonts w:ascii="Times New Roman" w:hAnsi="Times New Roman" w:cs="Times New Roman"/>
          <w:sz w:val="24"/>
          <w:szCs w:val="24"/>
        </w:rPr>
        <w:t xml:space="preserve">: </w:t>
      </w:r>
      <w:r w:rsidRPr="00097C4B">
        <w:rPr>
          <w:rFonts w:ascii="Times New Roman" w:hAnsi="Times New Roman" w:cs="Times New Roman"/>
          <w:iCs/>
          <w:sz w:val="24"/>
          <w:szCs w:val="24"/>
        </w:rPr>
        <w:t>The Certified Public Accountants (CPA) Journal.</w:t>
      </w:r>
    </w:p>
    <w:p w:rsidR="003D181C" w:rsidRDefault="003D181C" w:rsidP="006A6CA3">
      <w:pPr>
        <w:shd w:val="clear" w:color="auto" w:fill="FFFFFF"/>
        <w:spacing w:after="0" w:line="240" w:lineRule="auto"/>
        <w:ind w:left="720" w:hanging="720"/>
        <w:jc w:val="both"/>
        <w:rPr>
          <w:rFonts w:ascii="Times New Roman" w:eastAsia="Times New Roman" w:hAnsi="Times New Roman" w:cs="Times New Roman"/>
          <w:sz w:val="24"/>
          <w:szCs w:val="24"/>
        </w:rPr>
      </w:pPr>
      <w:r w:rsidRPr="006316DC">
        <w:rPr>
          <w:rFonts w:ascii="Times New Roman" w:eastAsia="Times New Roman" w:hAnsi="Times New Roman" w:cs="Times New Roman"/>
          <w:sz w:val="24"/>
          <w:szCs w:val="24"/>
        </w:rPr>
        <w:t>Wood, Gail</w:t>
      </w:r>
      <w:r w:rsidRPr="006316DC">
        <w:rPr>
          <w:rFonts w:ascii="Times New Roman" w:eastAsia="Times New Roman" w:hAnsi="Times New Roman" w:cs="Times New Roman"/>
          <w:sz w:val="24"/>
          <w:szCs w:val="24"/>
          <w:vertAlign w:val="superscript"/>
        </w:rPr>
        <w:t> </w:t>
      </w:r>
      <w:r w:rsidR="00305D66">
        <w:rPr>
          <w:rFonts w:ascii="Times New Roman" w:eastAsia="Times New Roman" w:hAnsi="Times New Roman" w:cs="Times New Roman"/>
          <w:sz w:val="24"/>
          <w:szCs w:val="24"/>
        </w:rPr>
        <w:t>dan Paula Warnken</w:t>
      </w:r>
      <w:r w:rsidR="001235BB">
        <w:rPr>
          <w:rFonts w:ascii="Times New Roman" w:eastAsia="Times New Roman" w:hAnsi="Times New Roman" w:cs="Times New Roman"/>
          <w:sz w:val="24"/>
          <w:szCs w:val="24"/>
        </w:rPr>
        <w:t xml:space="preserve"> </w:t>
      </w:r>
      <w:r w:rsidR="00E33BB1">
        <w:rPr>
          <w:rFonts w:ascii="Times New Roman" w:eastAsia="Times New Roman" w:hAnsi="Times New Roman" w:cs="Times New Roman"/>
          <w:sz w:val="24"/>
          <w:szCs w:val="24"/>
        </w:rPr>
        <w:t>(2004)</w:t>
      </w:r>
      <w:r w:rsidRPr="005503CB">
        <w:rPr>
          <w:rFonts w:ascii="Times New Roman" w:eastAsia="Times New Roman" w:hAnsi="Times New Roman" w:cs="Times New Roman"/>
          <w:i/>
          <w:sz w:val="24"/>
          <w:szCs w:val="24"/>
        </w:rPr>
        <w:t>Managing Technology, Academic Original Sin: Plagiarism, the Internet, and Librarians.</w:t>
      </w:r>
      <w:r w:rsidRPr="006316DC">
        <w:rPr>
          <w:rFonts w:ascii="Times New Roman" w:eastAsia="Times New Roman" w:hAnsi="Times New Roman" w:cs="Times New Roman"/>
          <w:sz w:val="24"/>
          <w:szCs w:val="24"/>
        </w:rPr>
        <w:t> </w:t>
      </w:r>
      <w:r w:rsidRPr="005503CB">
        <w:rPr>
          <w:rFonts w:ascii="Times New Roman" w:eastAsia="Times New Roman" w:hAnsi="Times New Roman" w:cs="Times New Roman"/>
          <w:iCs/>
          <w:sz w:val="24"/>
          <w:szCs w:val="24"/>
        </w:rPr>
        <w:t>Journal of Academic Librarianship</w:t>
      </w:r>
      <w:r w:rsidRPr="005503CB">
        <w:rPr>
          <w:rFonts w:ascii="Times New Roman" w:eastAsia="Times New Roman" w:hAnsi="Times New Roman" w:cs="Times New Roman"/>
          <w:sz w:val="24"/>
          <w:szCs w:val="24"/>
        </w:rPr>
        <w:t>,</w:t>
      </w:r>
      <w:r w:rsidRPr="006316DC">
        <w:rPr>
          <w:rFonts w:ascii="Times New Roman" w:eastAsia="Times New Roman" w:hAnsi="Times New Roman" w:cs="Times New Roman"/>
          <w:sz w:val="24"/>
          <w:szCs w:val="24"/>
        </w:rPr>
        <w:t xml:space="preserve"> May2004, Vol. 30 Issue 3, p237-242</w:t>
      </w:r>
    </w:p>
    <w:p w:rsidR="001D5753" w:rsidRPr="001D5753" w:rsidRDefault="001D5753" w:rsidP="006A6CA3">
      <w:pPr>
        <w:shd w:val="clear" w:color="auto" w:fill="FFFFFF"/>
        <w:spacing w:after="0"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Yudiana, Anastasya Putri dan </w:t>
      </w:r>
      <w:r w:rsidR="0056697D">
        <w:rPr>
          <w:rFonts w:ascii="Times New Roman" w:eastAsia="Times New Roman" w:hAnsi="Times New Roman" w:cs="Times New Roman"/>
          <w:sz w:val="24"/>
          <w:szCs w:val="24"/>
        </w:rPr>
        <w:t xml:space="preserve">Hexana Sri Lastanti (2016) </w:t>
      </w:r>
      <w:r w:rsidR="0056697D" w:rsidRPr="0056697D">
        <w:rPr>
          <w:rFonts w:ascii="Times New Roman" w:eastAsia="Times New Roman" w:hAnsi="Times New Roman" w:cs="Times New Roman"/>
          <w:i/>
          <w:sz w:val="24"/>
          <w:szCs w:val="24"/>
        </w:rPr>
        <w:t>Analisis Pengaruh Dimensi Fraud Diamond Terhadap Perilaku Kecurangan Akademik Mahasiswa Fakultas Ekonomi.</w:t>
      </w:r>
      <w:r w:rsidR="0056697D">
        <w:rPr>
          <w:rFonts w:ascii="Times New Roman" w:eastAsia="Times New Roman" w:hAnsi="Times New Roman" w:cs="Times New Roman"/>
          <w:sz w:val="24"/>
          <w:szCs w:val="24"/>
        </w:rPr>
        <w:t xml:space="preserve"> Seminar Nasional dan Call Paper Fakultas Ekonomi UNIBA Surakarta. ISBN: 978-979-1230-36-0</w:t>
      </w:r>
    </w:p>
    <w:p w:rsidR="006A6CA3" w:rsidRDefault="006A6CA3" w:rsidP="006A6CA3">
      <w:pPr>
        <w:spacing w:after="0" w:line="240" w:lineRule="auto"/>
        <w:ind w:left="720" w:hanging="720"/>
        <w:jc w:val="both"/>
        <w:rPr>
          <w:rFonts w:ascii="Times New Roman" w:eastAsia="Times New Roman" w:hAnsi="Times New Roman" w:cs="Times New Roman"/>
          <w:bCs/>
          <w:color w:val="0033CC"/>
          <w:sz w:val="24"/>
          <w:szCs w:val="24"/>
        </w:rPr>
      </w:pPr>
    </w:p>
    <w:p w:rsidR="006A6CA3" w:rsidRDefault="006A6CA3" w:rsidP="006A6CA3">
      <w:pPr>
        <w:spacing w:after="0" w:line="240" w:lineRule="auto"/>
        <w:ind w:left="720" w:hanging="720"/>
        <w:jc w:val="both"/>
        <w:rPr>
          <w:rFonts w:ascii="Times New Roman" w:hAnsi="Times New Roman" w:cs="Times New Roman"/>
          <w:sz w:val="24"/>
          <w:szCs w:val="24"/>
        </w:rPr>
      </w:pPr>
    </w:p>
    <w:p w:rsidR="006A6CA3" w:rsidRDefault="006A6CA3" w:rsidP="006A6CA3">
      <w:pPr>
        <w:spacing w:after="0" w:line="240" w:lineRule="auto"/>
        <w:ind w:left="720" w:hanging="720"/>
        <w:jc w:val="both"/>
        <w:rPr>
          <w:rFonts w:ascii="Times New Roman" w:eastAsia="Times New Roman" w:hAnsi="Times New Roman" w:cs="Times New Roman"/>
          <w:color w:val="000000"/>
          <w:sz w:val="24"/>
          <w:szCs w:val="24"/>
        </w:rPr>
      </w:pPr>
    </w:p>
    <w:p w:rsidR="006A6CA3" w:rsidRDefault="006A6CA3" w:rsidP="006A6CA3">
      <w:pPr>
        <w:autoSpaceDE w:val="0"/>
        <w:autoSpaceDN w:val="0"/>
        <w:adjustRightInd w:val="0"/>
        <w:spacing w:after="0" w:line="240" w:lineRule="auto"/>
        <w:ind w:left="720" w:hanging="720"/>
        <w:jc w:val="both"/>
        <w:rPr>
          <w:rFonts w:ascii="Times New Roman" w:hAnsi="Times New Roman" w:cs="Times New Roman"/>
          <w:sz w:val="24"/>
          <w:szCs w:val="24"/>
        </w:rPr>
      </w:pPr>
    </w:p>
    <w:p w:rsidR="000A193F" w:rsidRPr="008E2EA7" w:rsidRDefault="000A193F" w:rsidP="006A6CA3">
      <w:pPr>
        <w:autoSpaceDE w:val="0"/>
        <w:autoSpaceDN w:val="0"/>
        <w:adjustRightInd w:val="0"/>
        <w:spacing w:after="0" w:line="240" w:lineRule="auto"/>
        <w:jc w:val="both"/>
        <w:rPr>
          <w:rFonts w:ascii="Times New Roman" w:hAnsi="Times New Roman" w:cs="Times New Roman"/>
          <w:sz w:val="24"/>
          <w:szCs w:val="24"/>
        </w:rPr>
      </w:pPr>
    </w:p>
    <w:sectPr w:rsidR="000A193F" w:rsidRPr="008E2EA7" w:rsidSect="00A204EC">
      <w:footerReference w:type="default" r:id="rId11"/>
      <w:pgSz w:w="11909" w:h="16834"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D89" w:rsidRDefault="00AC3D89" w:rsidP="00FF09B9">
      <w:pPr>
        <w:spacing w:after="0" w:line="240" w:lineRule="auto"/>
      </w:pPr>
      <w:r>
        <w:separator/>
      </w:r>
    </w:p>
  </w:endnote>
  <w:endnote w:type="continuationSeparator" w:id="0">
    <w:p w:rsidR="00AC3D89" w:rsidRDefault="00AC3D89" w:rsidP="00FF0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5618931"/>
      <w:docPartObj>
        <w:docPartGallery w:val="Page Numbers (Bottom of Page)"/>
        <w:docPartUnique/>
      </w:docPartObj>
    </w:sdtPr>
    <w:sdtEndPr/>
    <w:sdtContent>
      <w:p w:rsidR="00FF09B9" w:rsidRDefault="00FF09B9">
        <w:pPr>
          <w:pStyle w:val="Footer"/>
          <w:jc w:val="right"/>
        </w:pPr>
        <w:r w:rsidRPr="00FF09B9">
          <w:rPr>
            <w:i/>
          </w:rPr>
          <w:t>Universitas Islam Malang</w:t>
        </w:r>
        <w:r>
          <w:t xml:space="preserve"> | </w:t>
        </w:r>
        <w:r>
          <w:fldChar w:fldCharType="begin"/>
        </w:r>
        <w:r>
          <w:instrText xml:space="preserve"> PAGE   \* MERGEFORMAT </w:instrText>
        </w:r>
        <w:r>
          <w:fldChar w:fldCharType="separate"/>
        </w:r>
        <w:r w:rsidR="00F1674F">
          <w:rPr>
            <w:noProof/>
          </w:rPr>
          <w:t>1</w:t>
        </w:r>
        <w:r>
          <w:rPr>
            <w:noProof/>
          </w:rPr>
          <w:fldChar w:fldCharType="end"/>
        </w:r>
        <w:r>
          <w:t xml:space="preserve"> </w:t>
        </w:r>
      </w:p>
    </w:sdtContent>
  </w:sdt>
  <w:p w:rsidR="00FF09B9" w:rsidRDefault="00FF09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D89" w:rsidRDefault="00AC3D89" w:rsidP="00FF09B9">
      <w:pPr>
        <w:spacing w:after="0" w:line="240" w:lineRule="auto"/>
      </w:pPr>
      <w:r>
        <w:separator/>
      </w:r>
    </w:p>
  </w:footnote>
  <w:footnote w:type="continuationSeparator" w:id="0">
    <w:p w:rsidR="00AC3D89" w:rsidRDefault="00AC3D89" w:rsidP="00FF09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F7D82"/>
    <w:multiLevelType w:val="hybridMultilevel"/>
    <w:tmpl w:val="BD88A7DA"/>
    <w:lvl w:ilvl="0" w:tplc="72967B5A">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340CD1"/>
    <w:multiLevelType w:val="hybridMultilevel"/>
    <w:tmpl w:val="361652A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BF564C0"/>
    <w:multiLevelType w:val="hybridMultilevel"/>
    <w:tmpl w:val="AA4A49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DD55B6"/>
    <w:multiLevelType w:val="multilevel"/>
    <w:tmpl w:val="C9C2C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1006EE"/>
    <w:multiLevelType w:val="hybridMultilevel"/>
    <w:tmpl w:val="7432447A"/>
    <w:lvl w:ilvl="0" w:tplc="F4C23A4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15A63243"/>
    <w:multiLevelType w:val="hybridMultilevel"/>
    <w:tmpl w:val="5E869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443346"/>
    <w:multiLevelType w:val="multilevel"/>
    <w:tmpl w:val="612AF98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78208A9"/>
    <w:multiLevelType w:val="hybridMultilevel"/>
    <w:tmpl w:val="FA40161E"/>
    <w:lvl w:ilvl="0" w:tplc="BCA0FDE8">
      <w:start w:val="1"/>
      <w:numFmt w:val="upperLetter"/>
      <w:lvlText w:val="%1."/>
      <w:lvlJc w:val="left"/>
      <w:pPr>
        <w:ind w:left="720" w:hanging="360"/>
      </w:pPr>
      <w:rPr>
        <w:rFonts w:eastAsia="Times New Roman"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A6376DD"/>
    <w:multiLevelType w:val="multilevel"/>
    <w:tmpl w:val="7AF0AE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B925EF6"/>
    <w:multiLevelType w:val="hybridMultilevel"/>
    <w:tmpl w:val="6172D426"/>
    <w:lvl w:ilvl="0" w:tplc="38FA46FA">
      <w:start w:val="1"/>
      <w:numFmt w:val="bullet"/>
      <w:lvlText w:val="-"/>
      <w:lvlJc w:val="left"/>
      <w:pPr>
        <w:ind w:left="1080" w:hanging="360"/>
      </w:pPr>
      <w:rPr>
        <w:rFonts w:ascii="Times New Roman" w:eastAsiaTheme="minorHAnsi" w:hAnsi="Times New Roman"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0">
    <w:nsid w:val="1E8D2F2F"/>
    <w:multiLevelType w:val="hybridMultilevel"/>
    <w:tmpl w:val="99FA786A"/>
    <w:lvl w:ilvl="0" w:tplc="A1607980">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3CB6E52"/>
    <w:multiLevelType w:val="hybridMultilevel"/>
    <w:tmpl w:val="69FC47AE"/>
    <w:lvl w:ilvl="0" w:tplc="BC769D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8DE14DC"/>
    <w:multiLevelType w:val="hybridMultilevel"/>
    <w:tmpl w:val="124EAC18"/>
    <w:lvl w:ilvl="0" w:tplc="16204E9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3">
    <w:nsid w:val="2AE70FC4"/>
    <w:multiLevelType w:val="hybridMultilevel"/>
    <w:tmpl w:val="6EF64CB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FDB1261"/>
    <w:multiLevelType w:val="hybridMultilevel"/>
    <w:tmpl w:val="712AD124"/>
    <w:lvl w:ilvl="0" w:tplc="F138A0E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0305682"/>
    <w:multiLevelType w:val="multilevel"/>
    <w:tmpl w:val="1B46D34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10F4804"/>
    <w:multiLevelType w:val="hybridMultilevel"/>
    <w:tmpl w:val="5D10BF9A"/>
    <w:lvl w:ilvl="0" w:tplc="B4F6CB00">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7">
    <w:nsid w:val="32A80A71"/>
    <w:multiLevelType w:val="hybridMultilevel"/>
    <w:tmpl w:val="617C6C8C"/>
    <w:lvl w:ilvl="0" w:tplc="C242E4DE">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2DE2314"/>
    <w:multiLevelType w:val="hybridMultilevel"/>
    <w:tmpl w:val="7A94EE48"/>
    <w:lvl w:ilvl="0" w:tplc="D762845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36023915"/>
    <w:multiLevelType w:val="hybridMultilevel"/>
    <w:tmpl w:val="FFCAB5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A767EDA"/>
    <w:multiLevelType w:val="hybridMultilevel"/>
    <w:tmpl w:val="1350493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E77253E"/>
    <w:multiLevelType w:val="hybridMultilevel"/>
    <w:tmpl w:val="6BB462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22A7FD6"/>
    <w:multiLevelType w:val="hybridMultilevel"/>
    <w:tmpl w:val="D8200400"/>
    <w:lvl w:ilvl="0" w:tplc="8842F2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821BD4"/>
    <w:multiLevelType w:val="hybridMultilevel"/>
    <w:tmpl w:val="81AC0986"/>
    <w:lvl w:ilvl="0" w:tplc="54CEB9FC">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86A437C"/>
    <w:multiLevelType w:val="hybridMultilevel"/>
    <w:tmpl w:val="96F007CA"/>
    <w:lvl w:ilvl="0" w:tplc="A802C5AA">
      <w:start w:val="1"/>
      <w:numFmt w:val="lowerLetter"/>
      <w:lvlText w:val="%1."/>
      <w:lvlJc w:val="left"/>
      <w:pPr>
        <w:ind w:left="1260" w:hanging="360"/>
      </w:pPr>
      <w:rPr>
        <w:rFonts w:hint="default"/>
      </w:r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25">
    <w:nsid w:val="48DC6DE3"/>
    <w:multiLevelType w:val="multilevel"/>
    <w:tmpl w:val="E72AB5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B08243B"/>
    <w:multiLevelType w:val="hybridMultilevel"/>
    <w:tmpl w:val="06380650"/>
    <w:lvl w:ilvl="0" w:tplc="7BA4C62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C650B49"/>
    <w:multiLevelType w:val="multilevel"/>
    <w:tmpl w:val="24B6AA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C847988"/>
    <w:multiLevelType w:val="hybridMultilevel"/>
    <w:tmpl w:val="EA44CE90"/>
    <w:lvl w:ilvl="0" w:tplc="91CA56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60B6E7C"/>
    <w:multiLevelType w:val="hybridMultilevel"/>
    <w:tmpl w:val="CE82CA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803158C"/>
    <w:multiLevelType w:val="hybridMultilevel"/>
    <w:tmpl w:val="ADAAD20C"/>
    <w:lvl w:ilvl="0" w:tplc="8C82C8C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nsid w:val="6D245ED9"/>
    <w:multiLevelType w:val="hybridMultilevel"/>
    <w:tmpl w:val="3006BAB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70D1509B"/>
    <w:multiLevelType w:val="hybridMultilevel"/>
    <w:tmpl w:val="2D9658F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2"/>
  </w:num>
  <w:num w:numId="2">
    <w:abstractNumId w:val="8"/>
  </w:num>
  <w:num w:numId="3">
    <w:abstractNumId w:val="2"/>
  </w:num>
  <w:num w:numId="4">
    <w:abstractNumId w:val="10"/>
  </w:num>
  <w:num w:numId="5">
    <w:abstractNumId w:val="21"/>
  </w:num>
  <w:num w:numId="6">
    <w:abstractNumId w:val="32"/>
  </w:num>
  <w:num w:numId="7">
    <w:abstractNumId w:val="5"/>
  </w:num>
  <w:num w:numId="8">
    <w:abstractNumId w:val="17"/>
  </w:num>
  <w:num w:numId="9">
    <w:abstractNumId w:val="15"/>
  </w:num>
  <w:num w:numId="10">
    <w:abstractNumId w:val="11"/>
  </w:num>
  <w:num w:numId="11">
    <w:abstractNumId w:val="14"/>
  </w:num>
  <w:num w:numId="12">
    <w:abstractNumId w:val="28"/>
  </w:num>
  <w:num w:numId="13">
    <w:abstractNumId w:val="6"/>
  </w:num>
  <w:num w:numId="14">
    <w:abstractNumId w:val="25"/>
  </w:num>
  <w:num w:numId="15">
    <w:abstractNumId w:val="3"/>
  </w:num>
  <w:num w:numId="16">
    <w:abstractNumId w:val="27"/>
  </w:num>
  <w:num w:numId="17">
    <w:abstractNumId w:val="0"/>
  </w:num>
  <w:num w:numId="18">
    <w:abstractNumId w:val="26"/>
  </w:num>
  <w:num w:numId="19">
    <w:abstractNumId w:val="23"/>
  </w:num>
  <w:num w:numId="20">
    <w:abstractNumId w:val="29"/>
  </w:num>
  <w:num w:numId="21">
    <w:abstractNumId w:val="24"/>
  </w:num>
  <w:num w:numId="22">
    <w:abstractNumId w:val="31"/>
  </w:num>
  <w:num w:numId="23">
    <w:abstractNumId w:val="13"/>
  </w:num>
  <w:num w:numId="24">
    <w:abstractNumId w:val="7"/>
  </w:num>
  <w:num w:numId="25">
    <w:abstractNumId w:val="1"/>
  </w:num>
  <w:num w:numId="26">
    <w:abstractNumId w:val="19"/>
  </w:num>
  <w:num w:numId="27">
    <w:abstractNumId w:val="20"/>
  </w:num>
  <w:num w:numId="28">
    <w:abstractNumId w:val="9"/>
  </w:num>
  <w:num w:numId="29">
    <w:abstractNumId w:val="16"/>
  </w:num>
  <w:num w:numId="30">
    <w:abstractNumId w:val="18"/>
  </w:num>
  <w:num w:numId="31">
    <w:abstractNumId w:val="30"/>
  </w:num>
  <w:num w:numId="32">
    <w:abstractNumId w:val="4"/>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F55"/>
    <w:rsid w:val="000034F4"/>
    <w:rsid w:val="000039DB"/>
    <w:rsid w:val="00014F55"/>
    <w:rsid w:val="00035AF3"/>
    <w:rsid w:val="00035CC9"/>
    <w:rsid w:val="0004421F"/>
    <w:rsid w:val="00050DA0"/>
    <w:rsid w:val="00051970"/>
    <w:rsid w:val="000609E5"/>
    <w:rsid w:val="0006123A"/>
    <w:rsid w:val="000635A0"/>
    <w:rsid w:val="00064B0A"/>
    <w:rsid w:val="000708A0"/>
    <w:rsid w:val="00070E22"/>
    <w:rsid w:val="00084E20"/>
    <w:rsid w:val="00086F5D"/>
    <w:rsid w:val="00092B50"/>
    <w:rsid w:val="00093172"/>
    <w:rsid w:val="00097B0C"/>
    <w:rsid w:val="00097C4B"/>
    <w:rsid w:val="000A193F"/>
    <w:rsid w:val="000A1BE6"/>
    <w:rsid w:val="000A38E8"/>
    <w:rsid w:val="000A6297"/>
    <w:rsid w:val="000B21EF"/>
    <w:rsid w:val="000B5ADF"/>
    <w:rsid w:val="000B7370"/>
    <w:rsid w:val="000C25B9"/>
    <w:rsid w:val="000D548A"/>
    <w:rsid w:val="000F13BD"/>
    <w:rsid w:val="000F7013"/>
    <w:rsid w:val="00103002"/>
    <w:rsid w:val="001235BB"/>
    <w:rsid w:val="00124ED6"/>
    <w:rsid w:val="001451B6"/>
    <w:rsid w:val="00151363"/>
    <w:rsid w:val="001635F6"/>
    <w:rsid w:val="001757EA"/>
    <w:rsid w:val="001765AA"/>
    <w:rsid w:val="00182B04"/>
    <w:rsid w:val="001869B2"/>
    <w:rsid w:val="00191125"/>
    <w:rsid w:val="00195690"/>
    <w:rsid w:val="00196F46"/>
    <w:rsid w:val="001A45EC"/>
    <w:rsid w:val="001B393F"/>
    <w:rsid w:val="001C2D6E"/>
    <w:rsid w:val="001C4E1A"/>
    <w:rsid w:val="001C77B5"/>
    <w:rsid w:val="001D5753"/>
    <w:rsid w:val="001D767F"/>
    <w:rsid w:val="001E566B"/>
    <w:rsid w:val="001F0701"/>
    <w:rsid w:val="001F0B97"/>
    <w:rsid w:val="001F4321"/>
    <w:rsid w:val="00222592"/>
    <w:rsid w:val="00223910"/>
    <w:rsid w:val="00233E6D"/>
    <w:rsid w:val="00235A7C"/>
    <w:rsid w:val="002500DF"/>
    <w:rsid w:val="00250690"/>
    <w:rsid w:val="00260035"/>
    <w:rsid w:val="00276B92"/>
    <w:rsid w:val="0029307A"/>
    <w:rsid w:val="00295370"/>
    <w:rsid w:val="002B730F"/>
    <w:rsid w:val="002C3311"/>
    <w:rsid w:val="002F7E10"/>
    <w:rsid w:val="00303DCE"/>
    <w:rsid w:val="00305D66"/>
    <w:rsid w:val="00307058"/>
    <w:rsid w:val="00327941"/>
    <w:rsid w:val="00331DF6"/>
    <w:rsid w:val="00332400"/>
    <w:rsid w:val="00344040"/>
    <w:rsid w:val="00346286"/>
    <w:rsid w:val="00351FD8"/>
    <w:rsid w:val="00353600"/>
    <w:rsid w:val="0035364F"/>
    <w:rsid w:val="00366CEC"/>
    <w:rsid w:val="00370AEB"/>
    <w:rsid w:val="0037434A"/>
    <w:rsid w:val="003760B1"/>
    <w:rsid w:val="00383BB4"/>
    <w:rsid w:val="003840F7"/>
    <w:rsid w:val="00393B34"/>
    <w:rsid w:val="00394CFF"/>
    <w:rsid w:val="003967E6"/>
    <w:rsid w:val="00397715"/>
    <w:rsid w:val="00397C64"/>
    <w:rsid w:val="003B0D1B"/>
    <w:rsid w:val="003D181C"/>
    <w:rsid w:val="003D67EF"/>
    <w:rsid w:val="003F11C2"/>
    <w:rsid w:val="00405311"/>
    <w:rsid w:val="0040560C"/>
    <w:rsid w:val="00407880"/>
    <w:rsid w:val="004208D1"/>
    <w:rsid w:val="00422F3C"/>
    <w:rsid w:val="00424C2D"/>
    <w:rsid w:val="0043354A"/>
    <w:rsid w:val="00433F10"/>
    <w:rsid w:val="004406F3"/>
    <w:rsid w:val="004424A1"/>
    <w:rsid w:val="00453CF5"/>
    <w:rsid w:val="00456638"/>
    <w:rsid w:val="00456E65"/>
    <w:rsid w:val="00473025"/>
    <w:rsid w:val="0047515B"/>
    <w:rsid w:val="004830E5"/>
    <w:rsid w:val="00493B06"/>
    <w:rsid w:val="004955A5"/>
    <w:rsid w:val="004A1DA8"/>
    <w:rsid w:val="004A392C"/>
    <w:rsid w:val="004A5C14"/>
    <w:rsid w:val="004C168E"/>
    <w:rsid w:val="004D12DE"/>
    <w:rsid w:val="004D45F3"/>
    <w:rsid w:val="004D7443"/>
    <w:rsid w:val="004E4363"/>
    <w:rsid w:val="004F06CE"/>
    <w:rsid w:val="004F3DED"/>
    <w:rsid w:val="00514BF6"/>
    <w:rsid w:val="005201EA"/>
    <w:rsid w:val="00533E3C"/>
    <w:rsid w:val="00535C4E"/>
    <w:rsid w:val="005503CB"/>
    <w:rsid w:val="0055490C"/>
    <w:rsid w:val="00563D62"/>
    <w:rsid w:val="00565ABE"/>
    <w:rsid w:val="0056697D"/>
    <w:rsid w:val="00571329"/>
    <w:rsid w:val="00574213"/>
    <w:rsid w:val="00574DC6"/>
    <w:rsid w:val="00592776"/>
    <w:rsid w:val="005A6DCA"/>
    <w:rsid w:val="005B010C"/>
    <w:rsid w:val="005C4E6A"/>
    <w:rsid w:val="005C7532"/>
    <w:rsid w:val="005D0C46"/>
    <w:rsid w:val="005D7C83"/>
    <w:rsid w:val="005E582A"/>
    <w:rsid w:val="005F1BC4"/>
    <w:rsid w:val="006002D1"/>
    <w:rsid w:val="00604BF3"/>
    <w:rsid w:val="00611E67"/>
    <w:rsid w:val="00612539"/>
    <w:rsid w:val="00613304"/>
    <w:rsid w:val="0063291F"/>
    <w:rsid w:val="00633FDC"/>
    <w:rsid w:val="00645394"/>
    <w:rsid w:val="006524BA"/>
    <w:rsid w:val="00653CC4"/>
    <w:rsid w:val="0065485E"/>
    <w:rsid w:val="0066396A"/>
    <w:rsid w:val="00663C3E"/>
    <w:rsid w:val="00674F67"/>
    <w:rsid w:val="006A14B7"/>
    <w:rsid w:val="006A6CA3"/>
    <w:rsid w:val="006A7725"/>
    <w:rsid w:val="006B46DE"/>
    <w:rsid w:val="006C067E"/>
    <w:rsid w:val="006C2BD5"/>
    <w:rsid w:val="006C457D"/>
    <w:rsid w:val="006E6077"/>
    <w:rsid w:val="00704F6D"/>
    <w:rsid w:val="00706C81"/>
    <w:rsid w:val="007116E8"/>
    <w:rsid w:val="007148DA"/>
    <w:rsid w:val="007177EF"/>
    <w:rsid w:val="00730FC4"/>
    <w:rsid w:val="00755D22"/>
    <w:rsid w:val="0076769C"/>
    <w:rsid w:val="00776540"/>
    <w:rsid w:val="0077786E"/>
    <w:rsid w:val="007822C0"/>
    <w:rsid w:val="007878C7"/>
    <w:rsid w:val="007A16CF"/>
    <w:rsid w:val="007A5470"/>
    <w:rsid w:val="007B2D45"/>
    <w:rsid w:val="007B3029"/>
    <w:rsid w:val="007C190A"/>
    <w:rsid w:val="007D3DFF"/>
    <w:rsid w:val="007D7A39"/>
    <w:rsid w:val="007E3140"/>
    <w:rsid w:val="007E46BC"/>
    <w:rsid w:val="007F0151"/>
    <w:rsid w:val="007F410C"/>
    <w:rsid w:val="007F47ED"/>
    <w:rsid w:val="007F7F55"/>
    <w:rsid w:val="00802661"/>
    <w:rsid w:val="008066BD"/>
    <w:rsid w:val="0081653E"/>
    <w:rsid w:val="00834198"/>
    <w:rsid w:val="00850388"/>
    <w:rsid w:val="008511ED"/>
    <w:rsid w:val="00853C09"/>
    <w:rsid w:val="00860D1A"/>
    <w:rsid w:val="008808F3"/>
    <w:rsid w:val="008B7D2E"/>
    <w:rsid w:val="008C1E60"/>
    <w:rsid w:val="008C3851"/>
    <w:rsid w:val="008C3C05"/>
    <w:rsid w:val="008D20F6"/>
    <w:rsid w:val="008D257D"/>
    <w:rsid w:val="008E0850"/>
    <w:rsid w:val="008E2EA7"/>
    <w:rsid w:val="008E6425"/>
    <w:rsid w:val="008F1958"/>
    <w:rsid w:val="0090120D"/>
    <w:rsid w:val="00901D6B"/>
    <w:rsid w:val="0091478F"/>
    <w:rsid w:val="0091630D"/>
    <w:rsid w:val="009272FA"/>
    <w:rsid w:val="00936C72"/>
    <w:rsid w:val="00945EFF"/>
    <w:rsid w:val="0094630A"/>
    <w:rsid w:val="0095207F"/>
    <w:rsid w:val="00953BAF"/>
    <w:rsid w:val="00965055"/>
    <w:rsid w:val="00967A22"/>
    <w:rsid w:val="00971CD7"/>
    <w:rsid w:val="009723E0"/>
    <w:rsid w:val="00981F7D"/>
    <w:rsid w:val="009840C9"/>
    <w:rsid w:val="009A1819"/>
    <w:rsid w:val="009A1CCE"/>
    <w:rsid w:val="009A437F"/>
    <w:rsid w:val="009A4CA3"/>
    <w:rsid w:val="009A52A0"/>
    <w:rsid w:val="009B7C98"/>
    <w:rsid w:val="009D1344"/>
    <w:rsid w:val="009D1947"/>
    <w:rsid w:val="009D5C40"/>
    <w:rsid w:val="00A01A0B"/>
    <w:rsid w:val="00A0612B"/>
    <w:rsid w:val="00A11E3D"/>
    <w:rsid w:val="00A15982"/>
    <w:rsid w:val="00A204EC"/>
    <w:rsid w:val="00A20E74"/>
    <w:rsid w:val="00A24E35"/>
    <w:rsid w:val="00A27646"/>
    <w:rsid w:val="00A35BC0"/>
    <w:rsid w:val="00A401FE"/>
    <w:rsid w:val="00A40813"/>
    <w:rsid w:val="00A40985"/>
    <w:rsid w:val="00A60FCE"/>
    <w:rsid w:val="00A62676"/>
    <w:rsid w:val="00A677CF"/>
    <w:rsid w:val="00A9648D"/>
    <w:rsid w:val="00AA1EF3"/>
    <w:rsid w:val="00AA31A6"/>
    <w:rsid w:val="00AB7A7B"/>
    <w:rsid w:val="00AC3D89"/>
    <w:rsid w:val="00AC6FA0"/>
    <w:rsid w:val="00AD7F96"/>
    <w:rsid w:val="00AE2B31"/>
    <w:rsid w:val="00AE3281"/>
    <w:rsid w:val="00AE60DC"/>
    <w:rsid w:val="00AF1B71"/>
    <w:rsid w:val="00AF2BAE"/>
    <w:rsid w:val="00AF4A2F"/>
    <w:rsid w:val="00AF4BB5"/>
    <w:rsid w:val="00AF6D0E"/>
    <w:rsid w:val="00B0639E"/>
    <w:rsid w:val="00B22A28"/>
    <w:rsid w:val="00B26277"/>
    <w:rsid w:val="00B33245"/>
    <w:rsid w:val="00B42CDA"/>
    <w:rsid w:val="00B52B6B"/>
    <w:rsid w:val="00B55F47"/>
    <w:rsid w:val="00B57F88"/>
    <w:rsid w:val="00B70851"/>
    <w:rsid w:val="00B71F07"/>
    <w:rsid w:val="00B77808"/>
    <w:rsid w:val="00B82FCB"/>
    <w:rsid w:val="00B8364D"/>
    <w:rsid w:val="00B871F0"/>
    <w:rsid w:val="00B94A70"/>
    <w:rsid w:val="00B9538E"/>
    <w:rsid w:val="00B95981"/>
    <w:rsid w:val="00BA170F"/>
    <w:rsid w:val="00BA347A"/>
    <w:rsid w:val="00BA4772"/>
    <w:rsid w:val="00BA4919"/>
    <w:rsid w:val="00BC1A41"/>
    <w:rsid w:val="00BD43CF"/>
    <w:rsid w:val="00BE3FCB"/>
    <w:rsid w:val="00BF0637"/>
    <w:rsid w:val="00BF5EAE"/>
    <w:rsid w:val="00BF6B2C"/>
    <w:rsid w:val="00C1290C"/>
    <w:rsid w:val="00C246EB"/>
    <w:rsid w:val="00C26875"/>
    <w:rsid w:val="00C315A6"/>
    <w:rsid w:val="00C41865"/>
    <w:rsid w:val="00C43304"/>
    <w:rsid w:val="00C50267"/>
    <w:rsid w:val="00C5206E"/>
    <w:rsid w:val="00C657E2"/>
    <w:rsid w:val="00C722B0"/>
    <w:rsid w:val="00C85085"/>
    <w:rsid w:val="00C923DC"/>
    <w:rsid w:val="00CA221B"/>
    <w:rsid w:val="00CB3C63"/>
    <w:rsid w:val="00CC1F21"/>
    <w:rsid w:val="00CC660D"/>
    <w:rsid w:val="00CF315B"/>
    <w:rsid w:val="00CF51FF"/>
    <w:rsid w:val="00D07A90"/>
    <w:rsid w:val="00D20187"/>
    <w:rsid w:val="00D21870"/>
    <w:rsid w:val="00D30D5B"/>
    <w:rsid w:val="00D52637"/>
    <w:rsid w:val="00D605F6"/>
    <w:rsid w:val="00D66A6B"/>
    <w:rsid w:val="00D825F3"/>
    <w:rsid w:val="00D96562"/>
    <w:rsid w:val="00DA299E"/>
    <w:rsid w:val="00DA5D43"/>
    <w:rsid w:val="00DC5346"/>
    <w:rsid w:val="00DD7CFA"/>
    <w:rsid w:val="00DE0087"/>
    <w:rsid w:val="00E062D3"/>
    <w:rsid w:val="00E071A4"/>
    <w:rsid w:val="00E0766F"/>
    <w:rsid w:val="00E121A8"/>
    <w:rsid w:val="00E14AE8"/>
    <w:rsid w:val="00E33840"/>
    <w:rsid w:val="00E33BB1"/>
    <w:rsid w:val="00E6722A"/>
    <w:rsid w:val="00E70B6E"/>
    <w:rsid w:val="00E7121B"/>
    <w:rsid w:val="00E80BAC"/>
    <w:rsid w:val="00E84549"/>
    <w:rsid w:val="00E852F2"/>
    <w:rsid w:val="00EA5485"/>
    <w:rsid w:val="00EA67D3"/>
    <w:rsid w:val="00EC5647"/>
    <w:rsid w:val="00ED54C8"/>
    <w:rsid w:val="00EE137F"/>
    <w:rsid w:val="00EE72FF"/>
    <w:rsid w:val="00F00C90"/>
    <w:rsid w:val="00F077F5"/>
    <w:rsid w:val="00F106BC"/>
    <w:rsid w:val="00F1674F"/>
    <w:rsid w:val="00F22756"/>
    <w:rsid w:val="00F22799"/>
    <w:rsid w:val="00F25581"/>
    <w:rsid w:val="00F41281"/>
    <w:rsid w:val="00F47605"/>
    <w:rsid w:val="00F52F64"/>
    <w:rsid w:val="00F65315"/>
    <w:rsid w:val="00F654EE"/>
    <w:rsid w:val="00F73C46"/>
    <w:rsid w:val="00F74AA5"/>
    <w:rsid w:val="00F8036B"/>
    <w:rsid w:val="00F8595C"/>
    <w:rsid w:val="00F86DF6"/>
    <w:rsid w:val="00F955F9"/>
    <w:rsid w:val="00F95ABE"/>
    <w:rsid w:val="00FA1249"/>
    <w:rsid w:val="00FA47EE"/>
    <w:rsid w:val="00FA5B84"/>
    <w:rsid w:val="00FB68B1"/>
    <w:rsid w:val="00FD2E46"/>
    <w:rsid w:val="00FE2D1E"/>
    <w:rsid w:val="00FE477D"/>
    <w:rsid w:val="00FF09B9"/>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F55"/>
    <w:pPr>
      <w:ind w:left="720"/>
      <w:contextualSpacing/>
    </w:pPr>
  </w:style>
  <w:style w:type="paragraph" w:styleId="NoSpacing">
    <w:name w:val="No Spacing"/>
    <w:uiPriority w:val="1"/>
    <w:qFormat/>
    <w:rsid w:val="00C657E2"/>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C850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085"/>
    <w:rPr>
      <w:rFonts w:ascii="Tahoma" w:hAnsi="Tahoma" w:cs="Tahoma"/>
      <w:sz w:val="16"/>
      <w:szCs w:val="16"/>
    </w:rPr>
  </w:style>
  <w:style w:type="character" w:styleId="PlaceholderText">
    <w:name w:val="Placeholder Text"/>
    <w:basedOn w:val="DefaultParagraphFont"/>
    <w:uiPriority w:val="99"/>
    <w:semiHidden/>
    <w:rsid w:val="00A40985"/>
    <w:rPr>
      <w:color w:val="808080"/>
    </w:rPr>
  </w:style>
  <w:style w:type="character" w:styleId="Hyperlink">
    <w:name w:val="Hyperlink"/>
    <w:basedOn w:val="DefaultParagraphFont"/>
    <w:uiPriority w:val="99"/>
    <w:unhideWhenUsed/>
    <w:rsid w:val="00965055"/>
    <w:rPr>
      <w:color w:val="0000FF" w:themeColor="hyperlink"/>
      <w:u w:val="single"/>
    </w:rPr>
  </w:style>
  <w:style w:type="character" w:customStyle="1" w:styleId="shorttext">
    <w:name w:val="short_text"/>
    <w:basedOn w:val="DefaultParagraphFont"/>
    <w:rsid w:val="00493B06"/>
  </w:style>
  <w:style w:type="table" w:styleId="TableGrid">
    <w:name w:val="Table Grid"/>
    <w:basedOn w:val="TableNormal"/>
    <w:uiPriority w:val="59"/>
    <w:rsid w:val="001235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65315"/>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FF09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09B9"/>
  </w:style>
  <w:style w:type="paragraph" w:styleId="Footer">
    <w:name w:val="footer"/>
    <w:basedOn w:val="Normal"/>
    <w:link w:val="FooterChar"/>
    <w:uiPriority w:val="99"/>
    <w:unhideWhenUsed/>
    <w:rsid w:val="00FF09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9B9"/>
  </w:style>
  <w:style w:type="character" w:customStyle="1" w:styleId="from">
    <w:name w:val="from"/>
    <w:basedOn w:val="DefaultParagraphFont"/>
    <w:rsid w:val="00086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F55"/>
    <w:pPr>
      <w:ind w:left="720"/>
      <w:contextualSpacing/>
    </w:pPr>
  </w:style>
  <w:style w:type="paragraph" w:styleId="NoSpacing">
    <w:name w:val="No Spacing"/>
    <w:uiPriority w:val="1"/>
    <w:qFormat/>
    <w:rsid w:val="00C657E2"/>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C850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085"/>
    <w:rPr>
      <w:rFonts w:ascii="Tahoma" w:hAnsi="Tahoma" w:cs="Tahoma"/>
      <w:sz w:val="16"/>
      <w:szCs w:val="16"/>
    </w:rPr>
  </w:style>
  <w:style w:type="character" w:styleId="PlaceholderText">
    <w:name w:val="Placeholder Text"/>
    <w:basedOn w:val="DefaultParagraphFont"/>
    <w:uiPriority w:val="99"/>
    <w:semiHidden/>
    <w:rsid w:val="00A40985"/>
    <w:rPr>
      <w:color w:val="808080"/>
    </w:rPr>
  </w:style>
  <w:style w:type="character" w:styleId="Hyperlink">
    <w:name w:val="Hyperlink"/>
    <w:basedOn w:val="DefaultParagraphFont"/>
    <w:uiPriority w:val="99"/>
    <w:unhideWhenUsed/>
    <w:rsid w:val="00965055"/>
    <w:rPr>
      <w:color w:val="0000FF" w:themeColor="hyperlink"/>
      <w:u w:val="single"/>
    </w:rPr>
  </w:style>
  <w:style w:type="character" w:customStyle="1" w:styleId="shorttext">
    <w:name w:val="short_text"/>
    <w:basedOn w:val="DefaultParagraphFont"/>
    <w:rsid w:val="00493B06"/>
  </w:style>
  <w:style w:type="table" w:styleId="TableGrid">
    <w:name w:val="Table Grid"/>
    <w:basedOn w:val="TableNormal"/>
    <w:uiPriority w:val="59"/>
    <w:rsid w:val="001235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65315"/>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FF09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09B9"/>
  </w:style>
  <w:style w:type="paragraph" w:styleId="Footer">
    <w:name w:val="footer"/>
    <w:basedOn w:val="Normal"/>
    <w:link w:val="FooterChar"/>
    <w:uiPriority w:val="99"/>
    <w:unhideWhenUsed/>
    <w:rsid w:val="00FF09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9B9"/>
  </w:style>
  <w:style w:type="character" w:customStyle="1" w:styleId="from">
    <w:name w:val="from"/>
    <w:basedOn w:val="DefaultParagraphFont"/>
    <w:rsid w:val="00086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megaupload.com/?d=DYB0KC1A"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64026-8DDF-4F4F-828B-942E3123D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4863</Words>
  <Characters>27723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 A46C</cp:lastModifiedBy>
  <cp:revision>2</cp:revision>
  <dcterms:created xsi:type="dcterms:W3CDTF">2017-07-03T16:18:00Z</dcterms:created>
  <dcterms:modified xsi:type="dcterms:W3CDTF">2017-07-03T16:18:00Z</dcterms:modified>
</cp:coreProperties>
</file>